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9E2" w:rsidRPr="008A0C5C" w:rsidRDefault="00B209E2" w:rsidP="00F64CF7">
      <w:pPr>
        <w:spacing w:before="120"/>
        <w:jc w:val="center"/>
        <w:rPr>
          <w:sz w:val="28"/>
          <w:szCs w:val="28"/>
        </w:rPr>
      </w:pPr>
    </w:p>
    <w:p w:rsidR="00DA222E" w:rsidRPr="00363FA5" w:rsidRDefault="00DA222E" w:rsidP="00DA222E">
      <w:pPr>
        <w:jc w:val="center"/>
        <w:rPr>
          <w:b/>
          <w:sz w:val="28"/>
          <w:szCs w:val="28"/>
        </w:rPr>
      </w:pPr>
      <w:r w:rsidRPr="00363FA5">
        <w:rPr>
          <w:b/>
          <w:sz w:val="28"/>
          <w:szCs w:val="28"/>
        </w:rPr>
        <w:t>НЕГОСУДАРСТВЕННОЕ ОБРАЗОВАТЕЛЬНОЕ УЧРЕЖДЕНИЕ</w:t>
      </w:r>
    </w:p>
    <w:p w:rsidR="00DA222E" w:rsidRPr="00363FA5" w:rsidRDefault="00DA222E" w:rsidP="00DA222E">
      <w:pPr>
        <w:jc w:val="center"/>
        <w:rPr>
          <w:b/>
          <w:sz w:val="28"/>
          <w:szCs w:val="28"/>
        </w:rPr>
      </w:pPr>
      <w:r w:rsidRPr="00363FA5">
        <w:rPr>
          <w:b/>
          <w:sz w:val="28"/>
          <w:szCs w:val="28"/>
        </w:rPr>
        <w:t>ВЫСШЕГО ПРОФЕССИОНАЛЬНОГО ОБРАЗОВАНИЯ</w:t>
      </w:r>
    </w:p>
    <w:p w:rsidR="00DA222E" w:rsidRPr="00363FA5" w:rsidRDefault="00DA222E" w:rsidP="00DA222E">
      <w:pPr>
        <w:jc w:val="center"/>
        <w:rPr>
          <w:b/>
          <w:sz w:val="28"/>
          <w:szCs w:val="28"/>
        </w:rPr>
      </w:pPr>
      <w:r w:rsidRPr="00363FA5">
        <w:rPr>
          <w:b/>
          <w:sz w:val="28"/>
          <w:szCs w:val="28"/>
        </w:rPr>
        <w:t>«САНКТ-ПЕТЕРБУРГСКИЙ</w:t>
      </w:r>
    </w:p>
    <w:p w:rsidR="00DA222E" w:rsidRPr="00363FA5" w:rsidRDefault="00DA222E" w:rsidP="00DA222E">
      <w:pPr>
        <w:jc w:val="center"/>
        <w:rPr>
          <w:b/>
          <w:sz w:val="28"/>
          <w:szCs w:val="28"/>
        </w:rPr>
      </w:pPr>
      <w:r w:rsidRPr="00363FA5">
        <w:rPr>
          <w:b/>
          <w:sz w:val="28"/>
          <w:szCs w:val="28"/>
        </w:rPr>
        <w:t>ГУМАНИТАРНЫЙ УНИВЕРСИТЕТ ПРОФСОЮЗОВ»</w:t>
      </w:r>
    </w:p>
    <w:p w:rsidR="00DA222E" w:rsidRPr="00363FA5" w:rsidRDefault="00DA222E" w:rsidP="00DA222E">
      <w:pPr>
        <w:rPr>
          <w:b/>
          <w:sz w:val="28"/>
          <w:szCs w:val="28"/>
        </w:rPr>
      </w:pPr>
    </w:p>
    <w:p w:rsidR="00DA222E" w:rsidRPr="00363FA5" w:rsidRDefault="00DA222E" w:rsidP="00DA222E">
      <w:pPr>
        <w:jc w:val="center"/>
        <w:rPr>
          <w:sz w:val="28"/>
          <w:szCs w:val="28"/>
        </w:rPr>
      </w:pPr>
      <w:r w:rsidRPr="00363FA5">
        <w:rPr>
          <w:sz w:val="28"/>
          <w:szCs w:val="28"/>
        </w:rPr>
        <w:t>Кафедра</w:t>
      </w:r>
      <w:r w:rsidRPr="00363FA5">
        <w:rPr>
          <w:b/>
          <w:sz w:val="28"/>
          <w:szCs w:val="28"/>
        </w:rPr>
        <w:t xml:space="preserve"> философии и культурологии</w:t>
      </w:r>
    </w:p>
    <w:p w:rsidR="00DA222E" w:rsidRPr="00363FA5" w:rsidRDefault="00DA222E" w:rsidP="00DA222E">
      <w:pPr>
        <w:ind w:left="5103"/>
        <w:jc w:val="right"/>
        <w:rPr>
          <w:sz w:val="28"/>
          <w:szCs w:val="28"/>
        </w:rPr>
      </w:pPr>
    </w:p>
    <w:p w:rsidR="00DA222E" w:rsidRPr="00363FA5" w:rsidRDefault="00DA222E" w:rsidP="00DA222E">
      <w:pPr>
        <w:ind w:left="5103"/>
        <w:jc w:val="right"/>
        <w:rPr>
          <w:sz w:val="28"/>
          <w:szCs w:val="28"/>
        </w:rPr>
      </w:pPr>
    </w:p>
    <w:p w:rsidR="00DA222E" w:rsidRPr="00363FA5" w:rsidRDefault="00DA222E" w:rsidP="00DA222E">
      <w:pPr>
        <w:ind w:left="5103"/>
        <w:jc w:val="right"/>
        <w:rPr>
          <w:sz w:val="28"/>
          <w:szCs w:val="28"/>
        </w:rPr>
      </w:pPr>
    </w:p>
    <w:p w:rsidR="00DA222E" w:rsidRPr="00363FA5" w:rsidRDefault="00DA222E" w:rsidP="00DA222E">
      <w:pPr>
        <w:ind w:left="5500"/>
        <w:jc w:val="right"/>
        <w:rPr>
          <w:sz w:val="28"/>
          <w:szCs w:val="28"/>
        </w:rPr>
      </w:pPr>
      <w:r w:rsidRPr="00363FA5">
        <w:rPr>
          <w:sz w:val="28"/>
          <w:szCs w:val="28"/>
        </w:rPr>
        <w:t xml:space="preserve">     УТВЕРЖДЕН</w:t>
      </w:r>
    </w:p>
    <w:p w:rsidR="00DA222E" w:rsidRPr="00363FA5" w:rsidRDefault="00DA222E" w:rsidP="00DA222E">
      <w:pPr>
        <w:ind w:left="5500"/>
        <w:jc w:val="right"/>
        <w:rPr>
          <w:sz w:val="28"/>
          <w:szCs w:val="28"/>
        </w:rPr>
      </w:pPr>
      <w:r w:rsidRPr="00363FA5">
        <w:rPr>
          <w:sz w:val="28"/>
          <w:szCs w:val="28"/>
        </w:rPr>
        <w:t>на заседании кафедры</w:t>
      </w:r>
    </w:p>
    <w:p w:rsidR="00DA222E" w:rsidRPr="00363FA5" w:rsidRDefault="00DA222E" w:rsidP="00DA222E">
      <w:pPr>
        <w:ind w:left="5500"/>
        <w:jc w:val="right"/>
        <w:rPr>
          <w:sz w:val="28"/>
          <w:szCs w:val="28"/>
        </w:rPr>
      </w:pPr>
    </w:p>
    <w:p w:rsidR="00DA222E" w:rsidRPr="00363FA5" w:rsidRDefault="00DA222E" w:rsidP="00DA222E">
      <w:pPr>
        <w:spacing w:line="100" w:lineRule="atLeast"/>
        <w:ind w:firstLine="709"/>
        <w:jc w:val="right"/>
        <w:rPr>
          <w:b/>
          <w:sz w:val="28"/>
          <w:szCs w:val="28"/>
        </w:rPr>
      </w:pPr>
      <w:r w:rsidRPr="00363FA5">
        <w:rPr>
          <w:sz w:val="28"/>
          <w:szCs w:val="28"/>
        </w:rPr>
        <w:t xml:space="preserve">Протокол </w:t>
      </w:r>
      <w:r w:rsidRPr="00363FA5">
        <w:rPr>
          <w:rFonts w:eastAsia="Segoe UI Symbol"/>
          <w:sz w:val="28"/>
          <w:szCs w:val="28"/>
        </w:rPr>
        <w:t>№</w:t>
      </w:r>
      <w:r w:rsidR="007A4BC1">
        <w:rPr>
          <w:rFonts w:eastAsia="Segoe UI Symbol"/>
          <w:sz w:val="28"/>
          <w:szCs w:val="28"/>
        </w:rPr>
        <w:t xml:space="preserve"> 9 от 28.03.2024</w:t>
      </w:r>
      <w:r>
        <w:rPr>
          <w:sz w:val="28"/>
          <w:szCs w:val="28"/>
        </w:rPr>
        <w:t xml:space="preserve"> </w:t>
      </w:r>
      <w:r w:rsidRPr="00363FA5">
        <w:rPr>
          <w:sz w:val="28"/>
          <w:szCs w:val="28"/>
        </w:rPr>
        <w:t>г.</w:t>
      </w:r>
    </w:p>
    <w:p w:rsidR="00DA222E" w:rsidRPr="00363FA5" w:rsidRDefault="00DA222E" w:rsidP="00DA222E">
      <w:pPr>
        <w:ind w:left="5500" w:firstLine="709"/>
        <w:rPr>
          <w:b/>
          <w:sz w:val="28"/>
          <w:szCs w:val="28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jc w:val="center"/>
        <w:rPr>
          <w:b/>
          <w:sz w:val="28"/>
          <w:szCs w:val="28"/>
          <w:lang w:eastAsia="en-US"/>
        </w:rPr>
      </w:pPr>
      <w:r w:rsidRPr="008A0C5C"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B209E2" w:rsidRPr="008A0C5C" w:rsidRDefault="00B209E2" w:rsidP="00F64CF7">
      <w:pPr>
        <w:jc w:val="center"/>
        <w:rPr>
          <w:b/>
          <w:sz w:val="28"/>
          <w:szCs w:val="28"/>
          <w:lang w:eastAsia="en-US"/>
        </w:rPr>
      </w:pPr>
    </w:p>
    <w:p w:rsidR="00B209E2" w:rsidRDefault="00B209E2" w:rsidP="00F64CF7">
      <w:pPr>
        <w:jc w:val="center"/>
        <w:rPr>
          <w:b/>
          <w:sz w:val="28"/>
          <w:szCs w:val="28"/>
          <w:lang w:eastAsia="en-US"/>
        </w:rPr>
      </w:pPr>
      <w:r w:rsidRPr="008A0C5C">
        <w:rPr>
          <w:b/>
          <w:sz w:val="28"/>
          <w:szCs w:val="28"/>
          <w:lang w:eastAsia="en-US"/>
        </w:rPr>
        <w:t>КУЛЬТУРОЛОГИЯ</w:t>
      </w:r>
    </w:p>
    <w:p w:rsidR="007A4BC1" w:rsidRDefault="007A4BC1" w:rsidP="00F64CF7">
      <w:pPr>
        <w:jc w:val="center"/>
        <w:rPr>
          <w:b/>
          <w:sz w:val="28"/>
          <w:szCs w:val="28"/>
          <w:lang w:eastAsia="en-US"/>
        </w:rPr>
      </w:pPr>
    </w:p>
    <w:p w:rsidR="006A27C4" w:rsidRDefault="006A27C4" w:rsidP="006A27C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38.03.01 «Экономика»</w:t>
      </w:r>
    </w:p>
    <w:p w:rsidR="006A27C4" w:rsidRDefault="006A27C4" w:rsidP="006A27C4">
      <w:pPr>
        <w:jc w:val="center"/>
        <w:rPr>
          <w:sz w:val="28"/>
          <w:szCs w:val="28"/>
        </w:rPr>
      </w:pPr>
    </w:p>
    <w:p w:rsidR="006A27C4" w:rsidRDefault="006A27C4" w:rsidP="006A27C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«Экономика предприятий и организаций СКС»</w:t>
      </w:r>
    </w:p>
    <w:p w:rsidR="006A27C4" w:rsidRDefault="006A27C4" w:rsidP="006A27C4">
      <w:pPr>
        <w:jc w:val="center"/>
        <w:rPr>
          <w:sz w:val="28"/>
          <w:szCs w:val="28"/>
        </w:rPr>
      </w:pPr>
    </w:p>
    <w:p w:rsidR="006A27C4" w:rsidRDefault="006A27C4" w:rsidP="006A27C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6A27C4" w:rsidRDefault="006A27C4" w:rsidP="006A2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  <w:bookmarkStart w:id="0" w:name="_GoBack"/>
      <w:bookmarkEnd w:id="0"/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8A0C5C" w:rsidRDefault="00B209E2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EF21E6" w:rsidRPr="008A0C5C" w:rsidRDefault="00EF21E6" w:rsidP="00E53181">
      <w:pPr>
        <w:ind w:firstLine="709"/>
        <w:rPr>
          <w:b/>
          <w:sz w:val="28"/>
          <w:szCs w:val="28"/>
          <w:lang w:eastAsia="en-US"/>
        </w:rPr>
      </w:pPr>
    </w:p>
    <w:p w:rsidR="00B209E2" w:rsidRPr="007A4BC1" w:rsidRDefault="00B209E2" w:rsidP="00E53181">
      <w:pPr>
        <w:rPr>
          <w:rStyle w:val="14"/>
          <w:szCs w:val="28"/>
        </w:rPr>
      </w:pPr>
    </w:p>
    <w:p w:rsidR="00B209E2" w:rsidRDefault="00B209E2" w:rsidP="00E53181">
      <w:pPr>
        <w:rPr>
          <w:rStyle w:val="14"/>
          <w:szCs w:val="28"/>
        </w:rPr>
      </w:pPr>
    </w:p>
    <w:p w:rsidR="007A4BC1" w:rsidRDefault="007A4BC1" w:rsidP="00E53181">
      <w:pPr>
        <w:rPr>
          <w:rStyle w:val="14"/>
          <w:szCs w:val="28"/>
        </w:rPr>
      </w:pPr>
    </w:p>
    <w:p w:rsidR="007A4BC1" w:rsidRDefault="007A4BC1" w:rsidP="00E53181">
      <w:pPr>
        <w:rPr>
          <w:rStyle w:val="14"/>
          <w:szCs w:val="28"/>
        </w:rPr>
      </w:pPr>
    </w:p>
    <w:p w:rsidR="007A4BC1" w:rsidRPr="008A0C5C" w:rsidRDefault="007A4BC1" w:rsidP="00E53181">
      <w:pPr>
        <w:rPr>
          <w:rStyle w:val="14"/>
          <w:szCs w:val="28"/>
        </w:rPr>
      </w:pPr>
    </w:p>
    <w:p w:rsidR="00B209E2" w:rsidRPr="008A0C5C" w:rsidRDefault="00B209E2" w:rsidP="00E53181">
      <w:pPr>
        <w:jc w:val="center"/>
        <w:rPr>
          <w:sz w:val="28"/>
          <w:szCs w:val="28"/>
          <w:lang w:eastAsia="en-US"/>
        </w:rPr>
      </w:pPr>
      <w:r w:rsidRPr="008A0C5C">
        <w:rPr>
          <w:sz w:val="28"/>
          <w:szCs w:val="28"/>
          <w:lang w:eastAsia="en-US"/>
        </w:rPr>
        <w:t>Санкт-Петербург</w:t>
      </w:r>
    </w:p>
    <w:p w:rsidR="00B209E2" w:rsidRPr="008A0C5C" w:rsidRDefault="00B209E2" w:rsidP="00E53181">
      <w:pPr>
        <w:jc w:val="center"/>
        <w:rPr>
          <w:sz w:val="28"/>
          <w:szCs w:val="28"/>
          <w:lang w:eastAsia="en-US"/>
        </w:rPr>
      </w:pPr>
    </w:p>
    <w:p w:rsidR="00B209E2" w:rsidRPr="008A0C5C" w:rsidRDefault="00B209E2" w:rsidP="00F64CF7">
      <w:pPr>
        <w:pStyle w:val="13"/>
        <w:rPr>
          <w:rFonts w:ascii="Times New Roman" w:hAnsi="Times New Roman" w:cs="Times New Roman"/>
          <w:b/>
          <w:bCs w:val="0"/>
          <w:kern w:val="0"/>
          <w:szCs w:val="28"/>
        </w:rPr>
      </w:pPr>
      <w:bookmarkStart w:id="1" w:name="_Toc95563689"/>
      <w:r w:rsidRPr="008A0C5C">
        <w:rPr>
          <w:rFonts w:ascii="Times New Roman" w:hAnsi="Times New Roman" w:cs="Times New Roman"/>
          <w:b/>
          <w:bCs w:val="0"/>
          <w:kern w:val="0"/>
          <w:szCs w:val="28"/>
        </w:rPr>
        <w:lastRenderedPageBreak/>
        <w:t>1. Общие положения</w:t>
      </w:r>
      <w:bookmarkEnd w:id="1"/>
    </w:p>
    <w:p w:rsidR="00B209E2" w:rsidRPr="008A0C5C" w:rsidRDefault="00B209E2" w:rsidP="00254CD8">
      <w:pPr>
        <w:pStyle w:val="NoSpacing14125"/>
        <w:rPr>
          <w:szCs w:val="28"/>
        </w:rPr>
      </w:pPr>
      <w:r w:rsidRPr="008A0C5C">
        <w:rPr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B209E2" w:rsidRPr="008A0C5C" w:rsidRDefault="00B209E2" w:rsidP="00666133">
      <w:pPr>
        <w:pStyle w:val="3"/>
        <w:jc w:val="left"/>
        <w:rPr>
          <w:sz w:val="28"/>
          <w:szCs w:val="28"/>
        </w:rPr>
      </w:pPr>
      <w:bookmarkStart w:id="2" w:name="_Toc95563690"/>
      <w:r w:rsidRPr="008A0C5C">
        <w:rPr>
          <w:sz w:val="28"/>
          <w:szCs w:val="28"/>
        </w:rPr>
        <w:t>1.1. Цель и задачи текущего контроля студентов по дисциплине</w:t>
      </w:r>
      <w:bookmarkEnd w:id="2"/>
      <w:r w:rsidRPr="008A0C5C">
        <w:rPr>
          <w:sz w:val="28"/>
          <w:szCs w:val="28"/>
        </w:rPr>
        <w:t xml:space="preserve"> </w:t>
      </w:r>
    </w:p>
    <w:p w:rsidR="00B209E2" w:rsidRPr="008A0C5C" w:rsidRDefault="00B209E2" w:rsidP="00736C02">
      <w:pPr>
        <w:pStyle w:val="a7"/>
        <w:ind w:firstLine="709"/>
        <w:jc w:val="both"/>
        <w:rPr>
          <w:sz w:val="28"/>
          <w:szCs w:val="28"/>
        </w:rPr>
      </w:pPr>
      <w:r w:rsidRPr="008A0C5C">
        <w:rPr>
          <w:sz w:val="28"/>
          <w:szCs w:val="28"/>
        </w:rPr>
        <w:t>Цель текущего контроля – систематическая проверка степени освоения программы дисциплины «Культурология», уровня достижения планируемых результатов обучения - знаний, умений, навыков в рамках занятий,  предусмотренных учебным планом. Предмет оценки: а) социально–философские истоки возникновения культурологии как самостоятельной области знания; б)  представления о культуре как социально–историческом феномене, характеризующемся сложной структурой и целостностью, многообразием и единством, уникальном и универсальном способе отношения человека к миру, важнейшем условии духовного совершенствования личности; в)  сущность культуры, ее структура, функций, типология; г) понимание современных проблем развития, закономерности исторического развития мировой и отечественной культуры; д)  характеристика основных этапов развития мировой и европейской культуры;  е)  основные достижения мировой и отечественной культурологической мысли.</w:t>
      </w:r>
    </w:p>
    <w:p w:rsidR="00B209E2" w:rsidRPr="008A0C5C" w:rsidRDefault="00B209E2" w:rsidP="00736C02">
      <w:pPr>
        <w:pStyle w:val="a7"/>
        <w:ind w:firstLine="709"/>
        <w:jc w:val="both"/>
        <w:rPr>
          <w:sz w:val="28"/>
          <w:szCs w:val="28"/>
        </w:rPr>
      </w:pPr>
      <w:r w:rsidRPr="008A0C5C">
        <w:rPr>
          <w:sz w:val="28"/>
          <w:szCs w:val="28"/>
        </w:rPr>
        <w:t xml:space="preserve">Задачи текущего контроля: 1) обнаружение и устранение пробелов в освоении учебной дисциплины; 2) своевременное выполнение корректирующих действий по содержанию и организации процесса обучения; 3) определение и корректировка индивидуального учебного рейтинга </w:t>
      </w:r>
      <w:r w:rsidR="00DA222E" w:rsidRPr="008A0C5C">
        <w:rPr>
          <w:sz w:val="28"/>
          <w:szCs w:val="28"/>
        </w:rPr>
        <w:t>студентов; 4</w:t>
      </w:r>
      <w:r w:rsidRPr="008A0C5C">
        <w:rPr>
          <w:sz w:val="28"/>
          <w:szCs w:val="28"/>
        </w:rPr>
        <w:t xml:space="preserve">) подготовка к промежуточной аттестации. </w:t>
      </w:r>
    </w:p>
    <w:p w:rsidR="00B209E2" w:rsidRPr="008A0C5C" w:rsidRDefault="00B209E2" w:rsidP="00736C02">
      <w:pPr>
        <w:pStyle w:val="a7"/>
        <w:ind w:firstLine="709"/>
        <w:jc w:val="both"/>
        <w:rPr>
          <w:sz w:val="28"/>
          <w:szCs w:val="28"/>
        </w:rPr>
      </w:pPr>
      <w:r w:rsidRPr="008A0C5C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B209E2" w:rsidRPr="008A0C5C" w:rsidRDefault="00B209E2" w:rsidP="00EF21E6">
      <w:pPr>
        <w:pStyle w:val="3"/>
        <w:rPr>
          <w:sz w:val="28"/>
          <w:szCs w:val="28"/>
        </w:rPr>
      </w:pPr>
      <w:bookmarkStart w:id="3" w:name="_Toc95563691"/>
      <w:r w:rsidRPr="008A0C5C">
        <w:rPr>
          <w:sz w:val="28"/>
          <w:szCs w:val="28"/>
        </w:rPr>
        <w:t>1.2. Цель и задачи промежуточной аттестации студентов по дисциплине.</w:t>
      </w:r>
      <w:bookmarkEnd w:id="3"/>
      <w:r w:rsidRPr="008A0C5C">
        <w:rPr>
          <w:sz w:val="28"/>
          <w:szCs w:val="28"/>
        </w:rPr>
        <w:t xml:space="preserve"> </w:t>
      </w:r>
    </w:p>
    <w:p w:rsidR="00B209E2" w:rsidRPr="008A0C5C" w:rsidRDefault="00B209E2" w:rsidP="001A4DC2">
      <w:pPr>
        <w:widowControl w:val="0"/>
        <w:ind w:firstLine="709"/>
        <w:jc w:val="both"/>
        <w:rPr>
          <w:sz w:val="28"/>
          <w:szCs w:val="28"/>
        </w:rPr>
      </w:pPr>
      <w:r w:rsidRPr="008A0C5C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 сформированности компетенций на момент завершения изучения дисциплины. Промежуточная аттестация проходит в форме экзамена. Задачи про</w:t>
      </w:r>
      <w:r w:rsidRPr="008A0C5C">
        <w:rPr>
          <w:sz w:val="28"/>
          <w:szCs w:val="28"/>
        </w:rPr>
        <w:lastRenderedPageBreak/>
        <w:t xml:space="preserve">межуточной аттестации: 1) определение уровня освоения учебной дисциплины; 2) определение уровня достижения планируемых результатов обучения и сформированности компетенций; 3)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B209E2" w:rsidRPr="008A0C5C" w:rsidRDefault="00B209E2" w:rsidP="00736C02">
      <w:pPr>
        <w:rPr>
          <w:sz w:val="28"/>
          <w:szCs w:val="28"/>
        </w:rPr>
      </w:pPr>
    </w:p>
    <w:p w:rsidR="00B209E2" w:rsidRPr="008A0C5C" w:rsidRDefault="00B209E2" w:rsidP="00F64CF7">
      <w:pPr>
        <w:pStyle w:val="13"/>
        <w:rPr>
          <w:rFonts w:ascii="Times New Roman" w:hAnsi="Times New Roman" w:cs="Times New Roman"/>
          <w:szCs w:val="28"/>
        </w:rPr>
      </w:pPr>
      <w:bookmarkStart w:id="4" w:name="_Toc95563692"/>
      <w:r w:rsidRPr="008A0C5C">
        <w:rPr>
          <w:rFonts w:ascii="Times New Roman" w:hAnsi="Times New Roman" w:cs="Times New Roman"/>
          <w:szCs w:val="28"/>
        </w:rPr>
        <w:t>2. Перечень компетенций с указанием этапов их формирования в процессе освоения дисциплины</w:t>
      </w:r>
      <w:bookmarkEnd w:id="4"/>
    </w:p>
    <w:p w:rsidR="00B209E2" w:rsidRPr="008A0C5C" w:rsidRDefault="00B209E2" w:rsidP="00736C02">
      <w:pPr>
        <w:suppressAutoHyphens/>
        <w:jc w:val="right"/>
        <w:rPr>
          <w:b/>
          <w:sz w:val="28"/>
          <w:szCs w:val="28"/>
          <w:lang w:eastAsia="ar-SA"/>
        </w:rPr>
      </w:pPr>
      <w:r w:rsidRPr="008A0C5C">
        <w:rPr>
          <w:b/>
          <w:sz w:val="28"/>
          <w:szCs w:val="28"/>
          <w:lang w:eastAsia="ar-SA"/>
        </w:rPr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8"/>
        <w:gridCol w:w="1100"/>
        <w:gridCol w:w="4300"/>
        <w:gridCol w:w="1681"/>
      </w:tblGrid>
      <w:tr w:rsidR="00B209E2" w:rsidRPr="008A0C5C" w:rsidTr="00373799">
        <w:trPr>
          <w:trHeight w:val="1380"/>
        </w:trPr>
        <w:tc>
          <w:tcPr>
            <w:tcW w:w="560" w:type="dxa"/>
            <w:vAlign w:val="center"/>
          </w:tcPr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№</w:t>
            </w:r>
          </w:p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2248" w:type="dxa"/>
            <w:vAlign w:val="center"/>
          </w:tcPr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100" w:type="dxa"/>
            <w:vAlign w:val="center"/>
          </w:tcPr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4300" w:type="dxa"/>
            <w:vAlign w:val="center"/>
          </w:tcPr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iCs/>
                <w:sz w:val="28"/>
                <w:szCs w:val="28"/>
                <w:lang w:eastAsia="ar-SA"/>
              </w:rPr>
              <w:t xml:space="preserve">Код и наименование индикатора достижения – что это такое? </w:t>
            </w:r>
          </w:p>
        </w:tc>
        <w:tc>
          <w:tcPr>
            <w:tcW w:w="1681" w:type="dxa"/>
            <w:vAlign w:val="center"/>
          </w:tcPr>
          <w:p w:rsidR="00B209E2" w:rsidRPr="008A0C5C" w:rsidRDefault="00B209E2" w:rsidP="00FF13E2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48" w:type="dxa"/>
          </w:tcPr>
          <w:p w:rsidR="00B209E2" w:rsidRPr="008A0C5C" w:rsidRDefault="00B209E2" w:rsidP="00FF13E2">
            <w:pPr>
              <w:pStyle w:val="rvps8"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Культурология как область научного знания.</w:t>
            </w: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DA222E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48"/>
                <w:b/>
                <w:i/>
                <w:color w:val="000000"/>
                <w:sz w:val="28"/>
                <w:szCs w:val="28"/>
                <w:lang w:val="ru-RU"/>
              </w:rPr>
              <w:t>Знать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: предмет</w:t>
            </w:r>
            <w:r w:rsidR="00B209E2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, задачи и проблемы науки, ее теоретическую и практическую 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значимость; особенности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социологического и философского понимания </w:t>
            </w:r>
            <w:r w:rsidRPr="008A0C5C">
              <w:rPr>
                <w:sz w:val="28"/>
                <w:szCs w:val="28"/>
                <w:lang w:eastAsia="en-US"/>
              </w:rPr>
              <w:t>культуры;</w:t>
            </w:r>
            <w:r w:rsidRPr="008A0C5C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A0C5C">
              <w:rPr>
                <w:sz w:val="28"/>
                <w:szCs w:val="28"/>
                <w:lang w:eastAsia="en-US"/>
              </w:rPr>
              <w:t>специфику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культурологического знания в сравнении с другими науками гуманитарного цикла. </w:t>
            </w:r>
          </w:p>
        </w:tc>
        <w:tc>
          <w:tcPr>
            <w:tcW w:w="1681" w:type="dxa"/>
          </w:tcPr>
          <w:p w:rsidR="00B209E2" w:rsidRPr="008A0C5C" w:rsidRDefault="00B209E2" w:rsidP="007D7D6B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Доклады на семинарском занятии; устный </w:t>
            </w:r>
            <w:r w:rsidR="00DA222E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опрос; конспект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 лекций. </w:t>
            </w:r>
          </w:p>
          <w:p w:rsidR="00B209E2" w:rsidRPr="008A0C5C" w:rsidRDefault="00B209E2" w:rsidP="00AC0D83">
            <w:pPr>
              <w:suppressAutoHyphens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248" w:type="dxa"/>
          </w:tcPr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Культура как </w:t>
            </w:r>
            <w:r w:rsidR="00DA222E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объект культурологической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 рефлексии</w:t>
            </w: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DA222E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48"/>
                <w:b/>
                <w:i/>
                <w:color w:val="000000"/>
                <w:sz w:val="28"/>
                <w:szCs w:val="28"/>
                <w:lang w:val="ru-RU"/>
              </w:rPr>
              <w:t>Знать</w:t>
            </w:r>
            <w:r w:rsidRPr="008A0C5C">
              <w:rPr>
                <w:sz w:val="28"/>
                <w:szCs w:val="28"/>
                <w:lang w:eastAsia="ar-SA"/>
              </w:rPr>
              <w:t xml:space="preserve">: </w:t>
            </w:r>
            <w:r w:rsidRPr="008A0C5C">
              <w:rPr>
                <w:sz w:val="28"/>
                <w:szCs w:val="28"/>
                <w:lang w:eastAsia="en-US"/>
              </w:rPr>
              <w:t>основные</w:t>
            </w:r>
            <w:r w:rsidR="00B209E2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 теории происхождения и развития </w:t>
            </w: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культуры; тенденции</w:t>
            </w:r>
            <w:r w:rsidR="00B209E2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 развития мировой и отечественной культуры; вклад выдающихся деятелей мировой и отечественной истории в динамику человеческой цивилизации. </w:t>
            </w:r>
            <w:r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Уметь</w:t>
            </w:r>
            <w:r w:rsidRPr="008A0C5C">
              <w:rPr>
                <w:sz w:val="28"/>
                <w:szCs w:val="28"/>
                <w:lang w:eastAsia="en-US"/>
              </w:rPr>
              <w:t xml:space="preserve">: </w:t>
            </w:r>
            <w:r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анализировать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динамику культуры в контексте определенной исторической </w:t>
            </w:r>
            <w:r w:rsidRPr="008A0C5C">
              <w:rPr>
                <w:sz w:val="28"/>
                <w:szCs w:val="28"/>
                <w:lang w:eastAsia="en-US"/>
              </w:rPr>
              <w:t>эпохи; фиксировать особенности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</w:t>
            </w:r>
            <w:r w:rsidRPr="008A0C5C">
              <w:rPr>
                <w:sz w:val="28"/>
                <w:szCs w:val="28"/>
                <w:lang w:eastAsia="en-US"/>
              </w:rPr>
              <w:t>национальных культур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по </w:t>
            </w:r>
            <w:r w:rsidRPr="008A0C5C">
              <w:rPr>
                <w:sz w:val="28"/>
                <w:szCs w:val="28"/>
                <w:lang w:eastAsia="en-US"/>
              </w:rPr>
              <w:t>критерию доминирующих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ценностей.</w:t>
            </w:r>
          </w:p>
        </w:tc>
        <w:tc>
          <w:tcPr>
            <w:tcW w:w="1681" w:type="dxa"/>
          </w:tcPr>
          <w:p w:rsidR="00666133" w:rsidRPr="008A0C5C" w:rsidRDefault="00B209E2" w:rsidP="0066613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</w:t>
            </w:r>
            <w:r w:rsidR="00666133" w:rsidRPr="008A0C5C">
              <w:rPr>
                <w:rStyle w:val="rvts48"/>
                <w:sz w:val="28"/>
                <w:szCs w:val="28"/>
                <w:lang w:val="ru-RU"/>
              </w:rPr>
              <w:t>семинаре; устный</w:t>
            </w:r>
            <w:r w:rsidR="00666133"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 xml:space="preserve"> опрос; конспект</w:t>
            </w:r>
            <w:r w:rsidR="00666133" w:rsidRPr="008A0C5C">
              <w:rPr>
                <w:rStyle w:val="rvts48"/>
                <w:sz w:val="28"/>
                <w:szCs w:val="28"/>
                <w:lang w:val="ru-RU"/>
              </w:rPr>
              <w:t xml:space="preserve"> лекций. </w:t>
            </w:r>
          </w:p>
          <w:p w:rsidR="00B209E2" w:rsidRPr="008A0C5C" w:rsidRDefault="00B209E2" w:rsidP="00AC0D83">
            <w:pPr>
              <w:suppressAutoHyphens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 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2248" w:type="dxa"/>
          </w:tcPr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Ключевые концепции культуры в системе гуманитарного знания</w:t>
            </w: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B209E2" w:rsidP="00FF13E2">
            <w:pPr>
              <w:suppressAutoHyphens/>
              <w:rPr>
                <w:rStyle w:val="rvts48"/>
                <w:b/>
                <w:i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b/>
                <w:i/>
                <w:color w:val="000000"/>
                <w:sz w:val="28"/>
                <w:szCs w:val="28"/>
              </w:rPr>
              <w:t>Знать</w:t>
            </w:r>
            <w:r w:rsidRPr="008A0C5C">
              <w:rPr>
                <w:color w:val="000000"/>
                <w:sz w:val="28"/>
                <w:szCs w:val="28"/>
              </w:rPr>
              <w:t>: а) концепции культуры европейских гуманитариев: культурно–антропологические концепции «философии жизни» (А. Шопенгауэр, Ф. Ницше); теорию формирования культурно-исторических типов и этапов их развития (О.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Шпенглер); психоаналитическую концепцию культуры (З.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Фрейд, К.–Г. Юнг, Э.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 xml:space="preserve">Фромм); игровую концепцию культуры (Й. 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 xml:space="preserve">Хейзинга); б) культурологические </w:t>
            </w:r>
            <w:r w:rsidR="00DA222E" w:rsidRPr="008A0C5C">
              <w:rPr>
                <w:color w:val="000000"/>
                <w:sz w:val="28"/>
                <w:szCs w:val="28"/>
              </w:rPr>
              <w:t>теории отечественных</w:t>
            </w:r>
            <w:r w:rsidRPr="008A0C5C">
              <w:rPr>
                <w:color w:val="000000"/>
                <w:sz w:val="28"/>
                <w:szCs w:val="28"/>
              </w:rPr>
              <w:t xml:space="preserve"> мыслителей (Н.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Данилевский, П.</w:t>
            </w:r>
            <w:r w:rsidR="00DA222E" w:rsidRPr="00DA222E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Флоренский, Вяч. Иванов, П.</w:t>
            </w:r>
            <w:r w:rsidR="00DA222E" w:rsidRPr="007A4BC1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Сорокин).</w:t>
            </w:r>
          </w:p>
        </w:tc>
        <w:tc>
          <w:tcPr>
            <w:tcW w:w="1681" w:type="dxa"/>
          </w:tcPr>
          <w:p w:rsidR="00B209E2" w:rsidRPr="008A0C5C" w:rsidRDefault="00B209E2" w:rsidP="00D9640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Тест-опрос; </w:t>
            </w:r>
          </w:p>
          <w:p w:rsidR="00B209E2" w:rsidRPr="008A0C5C" w:rsidRDefault="00B209E2" w:rsidP="00D9640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семинаре; конспект лекций. </w:t>
            </w:r>
          </w:p>
          <w:p w:rsidR="00B209E2" w:rsidRPr="008A0C5C" w:rsidRDefault="00B209E2" w:rsidP="00AC0D8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248" w:type="dxa"/>
          </w:tcPr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Культура в пространстве локальных и глобальных коммуникаций</w:t>
            </w:r>
          </w:p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B209E2" w:rsidP="00D96400">
            <w:pPr>
              <w:rPr>
                <w:color w:val="000000"/>
                <w:sz w:val="28"/>
                <w:szCs w:val="28"/>
              </w:rPr>
            </w:pPr>
            <w:r w:rsidRPr="008A0C5C">
              <w:rPr>
                <w:b/>
                <w:i/>
                <w:color w:val="000000"/>
                <w:sz w:val="28"/>
                <w:szCs w:val="28"/>
              </w:rPr>
              <w:t>Знать</w:t>
            </w:r>
            <w:r w:rsidRPr="008A0C5C">
              <w:rPr>
                <w:color w:val="000000"/>
                <w:sz w:val="28"/>
                <w:szCs w:val="28"/>
              </w:rPr>
              <w:t xml:space="preserve">: закономерности межкультурных взаимодействий; содержание понятий «аккультурация», «ассимиляция» и «транскультурация». </w:t>
            </w:r>
            <w:r w:rsidR="00DA222E"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="00DA222E" w:rsidRPr="008A0C5C">
              <w:rPr>
                <w:sz w:val="28"/>
                <w:szCs w:val="28"/>
                <w:lang w:eastAsia="en-US"/>
              </w:rPr>
              <w:t>: анализировать</w:t>
            </w:r>
            <w:r w:rsidRPr="008A0C5C">
              <w:rPr>
                <w:sz w:val="28"/>
                <w:szCs w:val="28"/>
                <w:lang w:eastAsia="en-US"/>
              </w:rPr>
              <w:t xml:space="preserve"> м</w:t>
            </w:r>
            <w:r w:rsidRPr="008A0C5C">
              <w:rPr>
                <w:color w:val="000000"/>
                <w:sz w:val="28"/>
                <w:szCs w:val="28"/>
              </w:rPr>
              <w:t xml:space="preserve">еханизмы порождения инновационных форм культурной активности и  </w:t>
            </w:r>
          </w:p>
          <w:p w:rsidR="00B209E2" w:rsidRPr="008A0C5C" w:rsidRDefault="00B209E2" w:rsidP="00FF13E2">
            <w:pPr>
              <w:suppressAutoHyphens/>
              <w:rPr>
                <w:rStyle w:val="rvts48"/>
                <w:b/>
                <w:i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color w:val="000000"/>
                <w:sz w:val="28"/>
                <w:szCs w:val="28"/>
              </w:rPr>
              <w:t xml:space="preserve">жизненных стратегий; факторы, способствующие диалогу и взаимообогащению культур; выявлять достоинства и недостатки западноевропейского проекта мультикультурализма; осуществлять экспертизу ресурсов партнерства современной </w:t>
            </w:r>
            <w:r w:rsidR="00DA222E" w:rsidRPr="008A0C5C">
              <w:rPr>
                <w:color w:val="000000"/>
                <w:sz w:val="28"/>
                <w:szCs w:val="28"/>
              </w:rPr>
              <w:t>культуры и факторов</w:t>
            </w:r>
            <w:r w:rsidRPr="008A0C5C">
              <w:rPr>
                <w:color w:val="000000"/>
                <w:sz w:val="28"/>
                <w:szCs w:val="28"/>
              </w:rPr>
              <w:t xml:space="preserve"> противоборства цивилизаций.</w:t>
            </w:r>
          </w:p>
        </w:tc>
        <w:tc>
          <w:tcPr>
            <w:tcW w:w="1681" w:type="dxa"/>
          </w:tcPr>
          <w:p w:rsidR="00B209E2" w:rsidRPr="008A0C5C" w:rsidRDefault="00B209E2" w:rsidP="00AC0D8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5</w:t>
            </w:r>
          </w:p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2248" w:type="dxa"/>
          </w:tcPr>
          <w:p w:rsidR="00B209E2" w:rsidRPr="008A0C5C" w:rsidRDefault="00B209E2" w:rsidP="00FF13E2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Функции культуры</w:t>
            </w:r>
          </w:p>
        </w:tc>
        <w:tc>
          <w:tcPr>
            <w:tcW w:w="1100" w:type="dxa"/>
          </w:tcPr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00" w:type="dxa"/>
          </w:tcPr>
          <w:p w:rsidR="00B209E2" w:rsidRPr="008A0C5C" w:rsidRDefault="00B209E2" w:rsidP="00D96400">
            <w:pPr>
              <w:rPr>
                <w:b/>
                <w:i/>
                <w:color w:val="000000"/>
                <w:sz w:val="28"/>
                <w:szCs w:val="28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 xml:space="preserve">: содержание </w:t>
            </w:r>
            <w:r w:rsidR="00DA222E" w:rsidRPr="008A0C5C">
              <w:rPr>
                <w:sz w:val="28"/>
                <w:szCs w:val="28"/>
                <w:lang w:eastAsia="en-US"/>
              </w:rPr>
              <w:t>и технологическую</w:t>
            </w:r>
            <w:r w:rsidRPr="008A0C5C">
              <w:rPr>
                <w:sz w:val="28"/>
                <w:szCs w:val="28"/>
                <w:lang w:eastAsia="en-US"/>
              </w:rPr>
              <w:t xml:space="preserve"> </w:t>
            </w:r>
            <w:r w:rsidR="00DA222E" w:rsidRPr="008A0C5C">
              <w:rPr>
                <w:sz w:val="28"/>
                <w:szCs w:val="28"/>
                <w:lang w:eastAsia="en-US"/>
              </w:rPr>
              <w:t>оснащенность антропотворческой</w:t>
            </w:r>
            <w:r w:rsidRPr="008A0C5C">
              <w:rPr>
                <w:sz w:val="28"/>
                <w:szCs w:val="28"/>
                <w:lang w:eastAsia="en-US"/>
              </w:rPr>
              <w:t xml:space="preserve"> и смыслообразующей функций культуры.  </w:t>
            </w:r>
            <w:r w:rsidR="00DA222E"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="00DA222E" w:rsidRPr="008A0C5C">
              <w:rPr>
                <w:sz w:val="28"/>
                <w:szCs w:val="28"/>
                <w:lang w:eastAsia="en-US"/>
              </w:rPr>
              <w:t>: анализировать</w:t>
            </w:r>
            <w:r w:rsidRPr="008A0C5C">
              <w:rPr>
                <w:sz w:val="28"/>
                <w:szCs w:val="28"/>
                <w:lang w:eastAsia="en-US"/>
              </w:rPr>
              <w:t xml:space="preserve"> институциональные аспекты </w:t>
            </w:r>
            <w:r w:rsidR="00DA222E" w:rsidRPr="008A0C5C">
              <w:rPr>
                <w:sz w:val="28"/>
                <w:szCs w:val="28"/>
                <w:lang w:eastAsia="en-US"/>
              </w:rPr>
              <w:t>и динамику</w:t>
            </w:r>
            <w:r w:rsidRPr="008A0C5C">
              <w:rPr>
                <w:sz w:val="28"/>
                <w:szCs w:val="28"/>
                <w:lang w:eastAsia="en-US"/>
              </w:rPr>
              <w:t xml:space="preserve"> нормативной и компенсаторной функций культуры.</w:t>
            </w:r>
          </w:p>
        </w:tc>
        <w:tc>
          <w:tcPr>
            <w:tcW w:w="1681" w:type="dxa"/>
          </w:tcPr>
          <w:p w:rsidR="00B209E2" w:rsidRPr="008A0C5C" w:rsidRDefault="00B209E2" w:rsidP="00AC0D8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Доклады; тестирование по разделам; конспект лекций.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Классификация культур</w:t>
            </w: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300" w:type="dxa"/>
          </w:tcPr>
          <w:p w:rsidR="00B209E2" w:rsidRPr="008A0C5C" w:rsidRDefault="00DA222E" w:rsidP="00740D70">
            <w:pPr>
              <w:suppressAutoHyphens/>
              <w:rPr>
                <w:color w:val="000000"/>
                <w:sz w:val="28"/>
                <w:szCs w:val="28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 xml:space="preserve">: </w:t>
            </w:r>
            <w:r w:rsidRPr="008A0C5C">
              <w:rPr>
                <w:color w:val="000000"/>
                <w:sz w:val="28"/>
                <w:szCs w:val="28"/>
              </w:rPr>
              <w:t>основные критерии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>классификации: миссия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элиты, формирующей культурную </w:t>
            </w:r>
            <w:r w:rsidRPr="008A0C5C">
              <w:rPr>
                <w:color w:val="000000"/>
                <w:sz w:val="28"/>
                <w:szCs w:val="28"/>
              </w:rPr>
              <w:t>доминанту; мировоззренческая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доминанта культуры (П.Сорокин</w:t>
            </w:r>
            <w:r w:rsidRPr="008A0C5C">
              <w:rPr>
                <w:color w:val="000000"/>
                <w:sz w:val="28"/>
                <w:szCs w:val="28"/>
              </w:rPr>
              <w:t>); сфера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наивысших достижений в доминирующей деятельности (</w:t>
            </w:r>
            <w:r w:rsidRPr="008A0C5C">
              <w:rPr>
                <w:color w:val="000000"/>
                <w:sz w:val="28"/>
                <w:szCs w:val="28"/>
              </w:rPr>
              <w:t>Н. Данилевский); доминирующий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механизм социальной </w:t>
            </w:r>
            <w:r w:rsidRPr="008A0C5C">
              <w:rPr>
                <w:color w:val="000000"/>
                <w:sz w:val="28"/>
                <w:szCs w:val="28"/>
              </w:rPr>
              <w:t>регуляции; модель</w:t>
            </w:r>
            <w:r w:rsidR="00B209E2" w:rsidRPr="008A0C5C">
              <w:rPr>
                <w:color w:val="000000"/>
                <w:sz w:val="28"/>
                <w:szCs w:val="28"/>
              </w:rPr>
              <w:t xml:space="preserve"> организации времени; тип мировосприятия (ментальный мир).</w:t>
            </w:r>
          </w:p>
          <w:p w:rsidR="00B209E2" w:rsidRPr="008A0C5C" w:rsidRDefault="00DA222E" w:rsidP="00740D70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Pr="008A0C5C">
              <w:rPr>
                <w:sz w:val="28"/>
                <w:szCs w:val="28"/>
                <w:lang w:eastAsia="en-US"/>
              </w:rPr>
              <w:t>: использовать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культурологическую методологию анализа процессов и факторов культурного </w:t>
            </w:r>
            <w:r w:rsidRPr="008A0C5C">
              <w:rPr>
                <w:sz w:val="28"/>
                <w:szCs w:val="28"/>
                <w:lang w:eastAsia="en-US"/>
              </w:rPr>
              <w:t>развития, социально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–значимых проблем современной цивилизации. </w:t>
            </w:r>
          </w:p>
        </w:tc>
        <w:tc>
          <w:tcPr>
            <w:tcW w:w="1681" w:type="dxa"/>
          </w:tcPr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семинаре; </w:t>
            </w:r>
          </w:p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конспект лекций; тест-опрос.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Антропологическое измерение культуры</w:t>
            </w: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B209E2" w:rsidP="00740D70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 xml:space="preserve">: основные антропологические проекты в европейском гуманитарном </w:t>
            </w:r>
            <w:r w:rsidR="00DA222E" w:rsidRPr="008A0C5C">
              <w:rPr>
                <w:sz w:val="28"/>
                <w:szCs w:val="28"/>
                <w:lang w:eastAsia="en-US"/>
              </w:rPr>
              <w:t>знании; жизненные</w:t>
            </w:r>
            <w:r w:rsidRPr="008A0C5C">
              <w:rPr>
                <w:sz w:val="28"/>
                <w:szCs w:val="28"/>
                <w:lang w:eastAsia="en-US"/>
              </w:rPr>
              <w:t xml:space="preserve"> стратегии и поведенческие сценарии информационного общества.  </w:t>
            </w:r>
            <w:r w:rsidR="00DA222E"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 xml:space="preserve">Уметь: </w:t>
            </w:r>
            <w:r w:rsidR="00DA222E" w:rsidRPr="008A0C5C">
              <w:rPr>
                <w:sz w:val="28"/>
                <w:szCs w:val="28"/>
                <w:lang w:eastAsia="en-US"/>
              </w:rPr>
              <w:t>идентифицировать</w:t>
            </w:r>
            <w:r w:rsidRPr="008A0C5C">
              <w:rPr>
                <w:sz w:val="28"/>
                <w:szCs w:val="28"/>
                <w:lang w:eastAsia="en-US"/>
              </w:rPr>
              <w:t xml:space="preserve"> «негативные антропологии» эпохи постмодерна; характеризовать ментальную специфику культур Востока и Запада; исследовать особенности современного межкультурного диалога.</w:t>
            </w:r>
          </w:p>
        </w:tc>
        <w:tc>
          <w:tcPr>
            <w:tcW w:w="1681" w:type="dxa"/>
          </w:tcPr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Тест-опрос; </w:t>
            </w:r>
          </w:p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семинаре; конспект лекций. </w:t>
            </w:r>
          </w:p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Этапы и закономерности развития мировой культуры</w:t>
            </w: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00" w:type="dxa"/>
          </w:tcPr>
          <w:p w:rsidR="00B209E2" w:rsidRPr="008A0C5C" w:rsidRDefault="00B209E2" w:rsidP="00740D70">
            <w:pPr>
              <w:suppressAutoHyphens/>
              <w:rPr>
                <w:b/>
                <w:i/>
                <w:sz w:val="28"/>
                <w:szCs w:val="28"/>
                <w:lang w:eastAsia="en-US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>: концепции периодизации мировой культуры (К.</w:t>
            </w:r>
            <w:r w:rsidR="00DA222E" w:rsidRPr="00DA222E">
              <w:rPr>
                <w:sz w:val="28"/>
                <w:szCs w:val="28"/>
                <w:lang w:eastAsia="en-US"/>
              </w:rPr>
              <w:t xml:space="preserve"> </w:t>
            </w:r>
            <w:r w:rsidRPr="008A0C5C">
              <w:rPr>
                <w:sz w:val="28"/>
                <w:szCs w:val="28"/>
                <w:lang w:eastAsia="en-US"/>
              </w:rPr>
              <w:t>Ясперс, А.</w:t>
            </w:r>
            <w:r w:rsidR="00DA222E" w:rsidRPr="00DA222E">
              <w:rPr>
                <w:sz w:val="28"/>
                <w:szCs w:val="28"/>
                <w:lang w:eastAsia="en-US"/>
              </w:rPr>
              <w:t xml:space="preserve"> </w:t>
            </w:r>
            <w:r w:rsidRPr="008A0C5C">
              <w:rPr>
                <w:sz w:val="28"/>
                <w:szCs w:val="28"/>
                <w:lang w:eastAsia="en-US"/>
              </w:rPr>
              <w:t>Тойнби П.</w:t>
            </w:r>
            <w:r w:rsidR="00DA222E" w:rsidRPr="00DA222E">
              <w:rPr>
                <w:sz w:val="28"/>
                <w:szCs w:val="28"/>
                <w:lang w:eastAsia="en-US"/>
              </w:rPr>
              <w:t xml:space="preserve"> </w:t>
            </w:r>
            <w:r w:rsidRPr="008A0C5C">
              <w:rPr>
                <w:sz w:val="28"/>
                <w:szCs w:val="28"/>
                <w:lang w:eastAsia="en-US"/>
              </w:rPr>
              <w:t xml:space="preserve">Сорокин); этапы развития мировой культуры (основные черты, ментальные особенности, культурные </w:t>
            </w:r>
            <w:r w:rsidR="00DA222E" w:rsidRPr="008A0C5C">
              <w:rPr>
                <w:sz w:val="28"/>
                <w:szCs w:val="28"/>
                <w:lang w:eastAsia="en-US"/>
              </w:rPr>
              <w:t>практики, достижения</w:t>
            </w:r>
            <w:r w:rsidRPr="008A0C5C">
              <w:rPr>
                <w:sz w:val="28"/>
                <w:szCs w:val="28"/>
                <w:lang w:eastAsia="en-US"/>
              </w:rPr>
              <w:t xml:space="preserve">). </w:t>
            </w:r>
            <w:r w:rsidR="00DA222E"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="00DA222E" w:rsidRPr="008A0C5C">
              <w:rPr>
                <w:sz w:val="28"/>
                <w:szCs w:val="28"/>
                <w:lang w:eastAsia="en-US"/>
              </w:rPr>
              <w:t xml:space="preserve">: </w:t>
            </w:r>
            <w:r w:rsidR="00DA222E"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анализировать</w:t>
            </w:r>
            <w:r w:rsidRPr="008A0C5C">
              <w:rPr>
                <w:sz w:val="28"/>
                <w:szCs w:val="28"/>
                <w:lang w:eastAsia="en-US"/>
              </w:rPr>
              <w:t xml:space="preserve"> динамику мировой культуры в контексте определенной исторической </w:t>
            </w:r>
            <w:r w:rsidRPr="008A0C5C">
              <w:rPr>
                <w:sz w:val="28"/>
                <w:szCs w:val="28"/>
                <w:lang w:eastAsia="en-US"/>
              </w:rPr>
              <w:lastRenderedPageBreak/>
              <w:t xml:space="preserve">эпохи; давать характеристику гуманитарного вклада «Осевого времени» в </w:t>
            </w:r>
            <w:r w:rsidR="00DA222E" w:rsidRPr="008A0C5C">
              <w:rPr>
                <w:sz w:val="28"/>
                <w:szCs w:val="28"/>
                <w:lang w:eastAsia="en-US"/>
              </w:rPr>
              <w:t>формирование духовных</w:t>
            </w:r>
            <w:r w:rsidRPr="008A0C5C">
              <w:rPr>
                <w:sz w:val="28"/>
                <w:szCs w:val="28"/>
                <w:lang w:eastAsia="en-US"/>
              </w:rPr>
              <w:t xml:space="preserve"> основ мировой цивилизации.</w:t>
            </w:r>
          </w:p>
        </w:tc>
        <w:tc>
          <w:tcPr>
            <w:tcW w:w="1681" w:type="dxa"/>
          </w:tcPr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lastRenderedPageBreak/>
              <w:t xml:space="preserve">Доклады на семинаре; тестирование по разделам; </w:t>
            </w:r>
          </w:p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9</w:t>
            </w:r>
          </w:p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bookmarkStart w:id="5" w:name="_Toc94437229"/>
            <w:r w:rsidRPr="008A0C5C">
              <w:rPr>
                <w:rStyle w:val="rvts48"/>
                <w:sz w:val="28"/>
                <w:szCs w:val="28"/>
                <w:lang w:val="ru-RU"/>
              </w:rPr>
              <w:t>Европейская культура: этапы развития, специфика, проблемы</w:t>
            </w: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  <w:bookmarkEnd w:id="5"/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B209E2" w:rsidP="00740D70">
            <w:pPr>
              <w:suppressAutoHyphens/>
              <w:rPr>
                <w:b/>
                <w:i/>
                <w:sz w:val="28"/>
                <w:szCs w:val="28"/>
                <w:lang w:eastAsia="en-US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>: э</w:t>
            </w:r>
            <w:r w:rsidRPr="008A0C5C">
              <w:rPr>
                <w:sz w:val="28"/>
                <w:szCs w:val="28"/>
              </w:rPr>
              <w:t xml:space="preserve">тапы становления и развития европейской культуры: истоки, достижения; вклад античного наследия и христианской антропологии в культуру </w:t>
            </w:r>
            <w:r w:rsidR="00DA222E" w:rsidRPr="008A0C5C">
              <w:rPr>
                <w:sz w:val="28"/>
                <w:szCs w:val="28"/>
              </w:rPr>
              <w:t>Европы; «</w:t>
            </w:r>
            <w:r w:rsidRPr="008A0C5C">
              <w:rPr>
                <w:sz w:val="28"/>
                <w:szCs w:val="28"/>
              </w:rPr>
              <w:t>Проме</w:t>
            </w:r>
            <w:r w:rsidRPr="008A0C5C">
              <w:rPr>
                <w:sz w:val="28"/>
                <w:szCs w:val="28"/>
              </w:rPr>
              <w:softHyphen/>
              <w:t xml:space="preserve">теевский этап» европейской культуры Нового времени (эпохи Просвещения, Модерна): особенности, достижения, проблемы. </w:t>
            </w:r>
            <w:r w:rsidR="00666133" w:rsidRPr="008A0C5C">
              <w:rPr>
                <w:b/>
                <w:i/>
                <w:sz w:val="28"/>
                <w:szCs w:val="28"/>
              </w:rPr>
              <w:t>Уметь</w:t>
            </w:r>
            <w:r w:rsidR="00666133" w:rsidRPr="008A0C5C">
              <w:rPr>
                <w:sz w:val="28"/>
                <w:szCs w:val="28"/>
              </w:rPr>
              <w:t>: квалифицированно</w:t>
            </w:r>
            <w:r w:rsidRPr="008A0C5C">
              <w:rPr>
                <w:sz w:val="28"/>
                <w:szCs w:val="28"/>
              </w:rPr>
              <w:t xml:space="preserve"> и аргументировано оценивать причины кризиса западноевропейской («фаустовской») культуры модерна (с учетом оценок </w:t>
            </w:r>
            <w:r w:rsidR="00666133" w:rsidRPr="008A0C5C">
              <w:rPr>
                <w:sz w:val="28"/>
                <w:szCs w:val="28"/>
              </w:rPr>
              <w:t>Н. Данилевского</w:t>
            </w:r>
            <w:r w:rsidRPr="008A0C5C">
              <w:rPr>
                <w:sz w:val="28"/>
                <w:szCs w:val="28"/>
              </w:rPr>
              <w:t xml:space="preserve">, </w:t>
            </w:r>
            <w:r w:rsidR="00666133" w:rsidRPr="008A0C5C">
              <w:rPr>
                <w:sz w:val="28"/>
                <w:szCs w:val="28"/>
              </w:rPr>
              <w:t>О. Шпенглера</w:t>
            </w:r>
            <w:r w:rsidRPr="008A0C5C">
              <w:rPr>
                <w:sz w:val="28"/>
                <w:szCs w:val="28"/>
              </w:rPr>
              <w:t xml:space="preserve">, постмодернистов, </w:t>
            </w:r>
            <w:r w:rsidR="00666133" w:rsidRPr="008A0C5C">
              <w:rPr>
                <w:sz w:val="28"/>
                <w:szCs w:val="28"/>
              </w:rPr>
              <w:t>А. Панарина</w:t>
            </w:r>
            <w:r w:rsidRPr="008A0C5C">
              <w:rPr>
                <w:sz w:val="28"/>
                <w:szCs w:val="28"/>
              </w:rPr>
              <w:t>).</w:t>
            </w:r>
          </w:p>
        </w:tc>
        <w:tc>
          <w:tcPr>
            <w:tcW w:w="1681" w:type="dxa"/>
          </w:tcPr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семинарских занятиях; </w:t>
            </w:r>
          </w:p>
          <w:p w:rsidR="00B209E2" w:rsidRPr="008A0C5C" w:rsidRDefault="00B209E2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конспект лекций; тест-опрос.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Проблемное поле и задачи отечественной культурологии</w:t>
            </w: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00" w:type="dxa"/>
          </w:tcPr>
          <w:p w:rsidR="00B209E2" w:rsidRPr="008A0C5C" w:rsidRDefault="00B209E2" w:rsidP="00740D70">
            <w:pPr>
              <w:suppressAutoHyphens/>
              <w:rPr>
                <w:b/>
                <w:i/>
                <w:sz w:val="28"/>
                <w:szCs w:val="28"/>
                <w:lang w:eastAsia="en-US"/>
              </w:rPr>
            </w:pPr>
            <w:r w:rsidRPr="008A0C5C">
              <w:rPr>
                <w:b/>
                <w:i/>
                <w:sz w:val="28"/>
                <w:szCs w:val="28"/>
              </w:rPr>
              <w:t>Уметь</w:t>
            </w:r>
            <w:r w:rsidRPr="008A0C5C">
              <w:rPr>
                <w:sz w:val="28"/>
                <w:szCs w:val="28"/>
              </w:rPr>
              <w:t>:   анализировать проблемы культурного развития, определяющие  специфику и задачи отечественной культурологии:  а) п</w:t>
            </w:r>
            <w:r w:rsidRPr="008A0C5C">
              <w:rPr>
                <w:color w:val="000000"/>
                <w:sz w:val="28"/>
                <w:szCs w:val="28"/>
              </w:rPr>
              <w:t>онимание самобытности русской цивилизации и создание условий для востребованности ее духовного опыта; б) изучение характера угроз и условий обеспечения духовной безопасности общества; в) адаптация к национально–культурной специфике антропо–центрированных технологий и социальных институтов; г) прогнозирование и проектирование будущего.</w:t>
            </w:r>
          </w:p>
        </w:tc>
        <w:tc>
          <w:tcPr>
            <w:tcW w:w="1681" w:type="dxa"/>
          </w:tcPr>
          <w:p w:rsidR="00B209E2" w:rsidRPr="008A0C5C" w:rsidRDefault="00666133" w:rsidP="00740D70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Д</w:t>
            </w:r>
            <w:r w:rsidR="00B209E2" w:rsidRPr="008A0C5C">
              <w:rPr>
                <w:rStyle w:val="rvts48"/>
                <w:sz w:val="28"/>
                <w:szCs w:val="28"/>
                <w:lang w:val="ru-RU"/>
              </w:rPr>
              <w:t xml:space="preserve">оклады на семинаре; тестирование по ключевым информационным блокам раздела. 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740D70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lastRenderedPageBreak/>
              <w:t>11</w:t>
            </w:r>
          </w:p>
        </w:tc>
        <w:tc>
          <w:tcPr>
            <w:tcW w:w="2248" w:type="dxa"/>
          </w:tcPr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Феномен культуры в отечественном гуманитарном знании</w:t>
            </w: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40D70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740D70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00" w:type="dxa"/>
          </w:tcPr>
          <w:p w:rsidR="00B209E2" w:rsidRPr="008A0C5C" w:rsidRDefault="00B209E2" w:rsidP="003E49E6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color w:val="000000"/>
                <w:sz w:val="28"/>
                <w:szCs w:val="28"/>
              </w:rPr>
              <w:t>Знать</w:t>
            </w:r>
            <w:r w:rsidRPr="008A0C5C">
              <w:rPr>
                <w:color w:val="000000"/>
                <w:sz w:val="28"/>
                <w:szCs w:val="28"/>
              </w:rPr>
              <w:t>: трактовки культуры как: способа борьбы Логоса с Хаосом (</w:t>
            </w:r>
            <w:r w:rsidR="00666133" w:rsidRPr="008A0C5C">
              <w:rPr>
                <w:color w:val="000000"/>
                <w:sz w:val="28"/>
                <w:szCs w:val="28"/>
              </w:rPr>
              <w:t>П. Флоренский</w:t>
            </w:r>
            <w:r w:rsidRPr="008A0C5C">
              <w:rPr>
                <w:color w:val="000000"/>
                <w:sz w:val="28"/>
                <w:szCs w:val="28"/>
              </w:rPr>
              <w:t>); института организации духовной памяти народа; среды соборного единения (Вяч. Иванов); доминирующего мировоззрения и «надорганической среды», обеспечивающей социально–культурную коммуникацию трансиндивидуального характера (</w:t>
            </w:r>
            <w:r w:rsidR="00666133" w:rsidRPr="008A0C5C">
              <w:rPr>
                <w:color w:val="000000"/>
                <w:sz w:val="28"/>
                <w:szCs w:val="28"/>
              </w:rPr>
              <w:t>П. Сорокин</w:t>
            </w:r>
            <w:r w:rsidRPr="008A0C5C">
              <w:rPr>
                <w:color w:val="000000"/>
                <w:sz w:val="28"/>
                <w:szCs w:val="28"/>
              </w:rPr>
              <w:t>); среды и условия метафизического рождения человека (</w:t>
            </w:r>
            <w:r w:rsidR="00666133" w:rsidRPr="008A0C5C">
              <w:rPr>
                <w:color w:val="000000"/>
                <w:sz w:val="28"/>
                <w:szCs w:val="28"/>
              </w:rPr>
              <w:t>Н. Бердяев</w:t>
            </w:r>
            <w:r w:rsidRPr="008A0C5C">
              <w:rPr>
                <w:color w:val="000000"/>
                <w:sz w:val="28"/>
                <w:szCs w:val="28"/>
              </w:rPr>
              <w:t xml:space="preserve">); способа утверждения права на существование и счастье слабых и </w:t>
            </w:r>
            <w:r w:rsidR="00666133" w:rsidRPr="008A0C5C">
              <w:rPr>
                <w:color w:val="000000"/>
                <w:sz w:val="28"/>
                <w:szCs w:val="28"/>
              </w:rPr>
              <w:t>отверженных (А. Панарин</w:t>
            </w:r>
            <w:r w:rsidRPr="008A0C5C">
              <w:rPr>
                <w:color w:val="000000"/>
                <w:sz w:val="28"/>
                <w:szCs w:val="28"/>
              </w:rPr>
              <w:t>).</w:t>
            </w:r>
          </w:p>
        </w:tc>
        <w:tc>
          <w:tcPr>
            <w:tcW w:w="1681" w:type="dxa"/>
          </w:tcPr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семинаре; тестирование по разделам; </w:t>
            </w: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2248" w:type="dxa"/>
          </w:tcPr>
          <w:p w:rsidR="00B209E2" w:rsidRPr="008A0C5C" w:rsidRDefault="00B209E2" w:rsidP="00B221B5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Культурологические концепции выдающихся отечественных гуманитариев.</w:t>
            </w:r>
          </w:p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300" w:type="dxa"/>
          </w:tcPr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 xml:space="preserve">: культурологическую концепцию </w:t>
            </w:r>
            <w:r w:rsidR="00666133" w:rsidRPr="008A0C5C">
              <w:rPr>
                <w:sz w:val="28"/>
                <w:szCs w:val="28"/>
                <w:lang w:eastAsia="en-US"/>
              </w:rPr>
              <w:t>Н. Я.</w:t>
            </w:r>
            <w:r w:rsidRPr="008A0C5C">
              <w:rPr>
                <w:sz w:val="28"/>
                <w:szCs w:val="28"/>
                <w:lang w:eastAsia="en-US"/>
              </w:rPr>
              <w:t xml:space="preserve"> Данилевского, </w:t>
            </w:r>
            <w:r w:rsidR="00666133" w:rsidRPr="008A0C5C">
              <w:rPr>
                <w:sz w:val="28"/>
                <w:szCs w:val="28"/>
                <w:lang w:eastAsia="en-US"/>
              </w:rPr>
              <w:t>П. Флоренского</w:t>
            </w:r>
            <w:r w:rsidRPr="008A0C5C">
              <w:rPr>
                <w:sz w:val="28"/>
                <w:szCs w:val="28"/>
                <w:lang w:eastAsia="en-US"/>
              </w:rPr>
              <w:t xml:space="preserve">, символическую </w:t>
            </w:r>
            <w:r w:rsidRPr="008A0C5C">
              <w:rPr>
                <w:sz w:val="28"/>
                <w:szCs w:val="28"/>
              </w:rPr>
              <w:t>концепцию</w:t>
            </w:r>
            <w:r w:rsidRPr="008A0C5C">
              <w:rPr>
                <w:sz w:val="28"/>
                <w:szCs w:val="28"/>
                <w:lang w:eastAsia="en-US"/>
              </w:rPr>
              <w:t xml:space="preserve"> культуры Вяч. Иванова; трактовку культуры в работах отечественных классиков гуманитарной мысли: Вл.</w:t>
            </w:r>
            <w:r w:rsidR="00DA222E" w:rsidRPr="00DA222E">
              <w:rPr>
                <w:sz w:val="28"/>
                <w:szCs w:val="28"/>
                <w:lang w:eastAsia="en-US"/>
              </w:rPr>
              <w:t xml:space="preserve"> </w:t>
            </w:r>
            <w:r w:rsidR="00DA222E" w:rsidRPr="008A0C5C">
              <w:rPr>
                <w:sz w:val="28"/>
                <w:szCs w:val="28"/>
                <w:lang w:eastAsia="en-US"/>
              </w:rPr>
              <w:t>Соловьева, Н.</w:t>
            </w:r>
            <w:r w:rsidR="00DA222E">
              <w:rPr>
                <w:sz w:val="28"/>
                <w:szCs w:val="28"/>
                <w:lang w:val="en-US" w:eastAsia="en-US"/>
              </w:rPr>
              <w:t xml:space="preserve"> </w:t>
            </w:r>
            <w:r w:rsidR="00DA222E" w:rsidRPr="008A0C5C">
              <w:rPr>
                <w:sz w:val="28"/>
                <w:szCs w:val="28"/>
                <w:lang w:eastAsia="en-US"/>
              </w:rPr>
              <w:t>Бердяева, П.</w:t>
            </w:r>
            <w:r w:rsidR="00DA222E">
              <w:rPr>
                <w:sz w:val="28"/>
                <w:szCs w:val="28"/>
                <w:lang w:val="en-US" w:eastAsia="en-US"/>
              </w:rPr>
              <w:t xml:space="preserve"> </w:t>
            </w:r>
            <w:r w:rsidR="00DA222E" w:rsidRPr="008A0C5C">
              <w:rPr>
                <w:sz w:val="28"/>
                <w:szCs w:val="28"/>
                <w:lang w:eastAsia="en-US"/>
              </w:rPr>
              <w:t>Сорокина, И.</w:t>
            </w:r>
            <w:r w:rsidR="00DA222E">
              <w:rPr>
                <w:sz w:val="28"/>
                <w:szCs w:val="28"/>
                <w:lang w:val="en-US" w:eastAsia="en-US"/>
              </w:rPr>
              <w:t xml:space="preserve"> </w:t>
            </w:r>
            <w:r w:rsidR="00DA222E" w:rsidRPr="008A0C5C">
              <w:rPr>
                <w:sz w:val="28"/>
                <w:szCs w:val="28"/>
                <w:lang w:eastAsia="en-US"/>
              </w:rPr>
              <w:t>Ильина</w:t>
            </w:r>
            <w:r w:rsidRPr="008A0C5C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681" w:type="dxa"/>
          </w:tcPr>
          <w:p w:rsidR="00B209E2" w:rsidRPr="008A0C5C" w:rsidRDefault="00666133" w:rsidP="00AC0D8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Д</w:t>
            </w:r>
            <w:r w:rsidR="00B209E2" w:rsidRPr="008A0C5C">
              <w:rPr>
                <w:rStyle w:val="rvts48"/>
                <w:sz w:val="28"/>
                <w:szCs w:val="28"/>
                <w:lang w:val="ru-RU"/>
              </w:rPr>
              <w:t>оклады на семинаре; тестирование по ключевым информационным блокам раздела.</w:t>
            </w:r>
          </w:p>
        </w:tc>
      </w:tr>
      <w:tr w:rsidR="00B209E2" w:rsidRPr="008A0C5C" w:rsidTr="00373799">
        <w:trPr>
          <w:trHeight w:val="2118"/>
        </w:trPr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2248" w:type="dxa"/>
          </w:tcPr>
          <w:p w:rsidR="00B209E2" w:rsidRPr="008A0C5C" w:rsidRDefault="00B209E2" w:rsidP="00D74AF6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Этос и ментальность русской культуры.</w:t>
            </w:r>
          </w:p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300" w:type="dxa"/>
          </w:tcPr>
          <w:p w:rsidR="00B209E2" w:rsidRPr="008A0C5C" w:rsidRDefault="00B209E2" w:rsidP="003E49E6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sz w:val="28"/>
                <w:szCs w:val="28"/>
                <w:lang w:eastAsia="en-US"/>
              </w:rPr>
              <w:t>Знать</w:t>
            </w:r>
            <w:r w:rsidRPr="008A0C5C">
              <w:rPr>
                <w:sz w:val="28"/>
                <w:szCs w:val="28"/>
                <w:lang w:eastAsia="en-US"/>
              </w:rPr>
              <w:t xml:space="preserve">: ценностно-нормативную самобытность русского мира. </w:t>
            </w:r>
            <w:r w:rsidR="00DA222E"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="00DA222E" w:rsidRPr="008A0C5C">
              <w:rPr>
                <w:sz w:val="28"/>
                <w:szCs w:val="28"/>
                <w:lang w:eastAsia="en-US"/>
              </w:rPr>
              <w:t xml:space="preserve">: </w:t>
            </w:r>
            <w:r w:rsidR="00DA222E"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анализировать</w:t>
            </w:r>
            <w:r w:rsidRPr="008A0C5C">
              <w:rPr>
                <w:sz w:val="28"/>
                <w:szCs w:val="28"/>
                <w:lang w:eastAsia="en-US"/>
              </w:rPr>
              <w:t xml:space="preserve"> ментальное своеобразие, выявлять истоки национально–культурной самобытности; характеризовать динамику отечественной культуры в контексте определенной исторической эпохи. </w:t>
            </w:r>
          </w:p>
        </w:tc>
        <w:tc>
          <w:tcPr>
            <w:tcW w:w="1681" w:type="dxa"/>
          </w:tcPr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семинаре: подготовка и экспертная </w:t>
            </w:r>
            <w:r w:rsidR="00DA222E" w:rsidRPr="008A0C5C">
              <w:rPr>
                <w:rStyle w:val="rvts48"/>
                <w:sz w:val="28"/>
                <w:szCs w:val="28"/>
                <w:lang w:val="ru-RU"/>
              </w:rPr>
              <w:t>оценка мини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>–рефератов.</w:t>
            </w:r>
          </w:p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FF13E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2248" w:type="dxa"/>
          </w:tcPr>
          <w:p w:rsidR="00B209E2" w:rsidRPr="008A0C5C" w:rsidRDefault="00B209E2" w:rsidP="00D74AF6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>“Национальная идея“ как форма самосознания субъекта культуры</w:t>
            </w:r>
          </w:p>
          <w:p w:rsidR="00B209E2" w:rsidRPr="008A0C5C" w:rsidRDefault="00B209E2" w:rsidP="00FF13E2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7D7D6B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  <w:p w:rsidR="00B209E2" w:rsidRPr="008A0C5C" w:rsidRDefault="00B209E2" w:rsidP="00FF13E2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00" w:type="dxa"/>
          </w:tcPr>
          <w:p w:rsidR="00B209E2" w:rsidRPr="008A0C5C" w:rsidRDefault="00B209E2" w:rsidP="00FF13E2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i/>
                <w:color w:val="000000"/>
                <w:sz w:val="28"/>
                <w:szCs w:val="28"/>
              </w:rPr>
              <w:t>Знать</w:t>
            </w:r>
            <w:r w:rsidRPr="008A0C5C">
              <w:rPr>
                <w:color w:val="000000"/>
                <w:sz w:val="28"/>
                <w:szCs w:val="28"/>
              </w:rPr>
              <w:t xml:space="preserve">: </w:t>
            </w:r>
            <w:r w:rsidRPr="008A0C5C">
              <w:rPr>
                <w:sz w:val="28"/>
                <w:szCs w:val="28"/>
                <w:lang w:eastAsia="en-US"/>
              </w:rPr>
              <w:t>функции</w:t>
            </w:r>
            <w:r w:rsidRPr="008A0C5C">
              <w:rPr>
                <w:color w:val="000000"/>
                <w:sz w:val="28"/>
                <w:szCs w:val="28"/>
              </w:rPr>
              <w:t xml:space="preserve"> национальной идеи как формы национального самосознания, </w:t>
            </w:r>
            <w:r w:rsidR="00DA222E" w:rsidRPr="008A0C5C">
              <w:rPr>
                <w:color w:val="000000"/>
                <w:sz w:val="28"/>
                <w:szCs w:val="28"/>
              </w:rPr>
              <w:t>фиксирующей: исторический</w:t>
            </w:r>
            <w:r w:rsidRPr="008A0C5C">
              <w:rPr>
                <w:color w:val="000000"/>
                <w:sz w:val="28"/>
                <w:szCs w:val="28"/>
              </w:rPr>
              <w:t xml:space="preserve"> смысл существования народа; миссию нации в составе мирового целого; основы духовной идентичности и солидарности. </w:t>
            </w:r>
            <w:r w:rsidRPr="008A0C5C">
              <w:rPr>
                <w:b/>
                <w:i/>
                <w:color w:val="000000"/>
                <w:sz w:val="28"/>
                <w:szCs w:val="28"/>
              </w:rPr>
              <w:t xml:space="preserve">Уметь: </w:t>
            </w:r>
            <w:r w:rsidRPr="008A0C5C">
              <w:rPr>
                <w:color w:val="000000"/>
                <w:sz w:val="28"/>
                <w:szCs w:val="28"/>
              </w:rPr>
              <w:lastRenderedPageBreak/>
              <w:t>анализировать</w:t>
            </w:r>
            <w:r w:rsidRPr="008A0C5C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8A0C5C">
              <w:rPr>
                <w:color w:val="000000"/>
                <w:sz w:val="28"/>
                <w:szCs w:val="28"/>
              </w:rPr>
              <w:t xml:space="preserve">  исторически устойчивые характеристики национальной идеи; формулы национальной идеи в ХХ1 веке.</w:t>
            </w:r>
          </w:p>
        </w:tc>
        <w:tc>
          <w:tcPr>
            <w:tcW w:w="1681" w:type="dxa"/>
          </w:tcPr>
          <w:p w:rsidR="00B209E2" w:rsidRPr="008A0C5C" w:rsidRDefault="00B209E2" w:rsidP="00AC0D83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373799">
        <w:tc>
          <w:tcPr>
            <w:tcW w:w="560" w:type="dxa"/>
          </w:tcPr>
          <w:p w:rsidR="00B209E2" w:rsidRPr="008A0C5C" w:rsidRDefault="00B209E2" w:rsidP="003E49E6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2248" w:type="dxa"/>
          </w:tcPr>
          <w:p w:rsidR="00B209E2" w:rsidRPr="008A0C5C" w:rsidRDefault="00B209E2" w:rsidP="003E49E6">
            <w:pPr>
              <w:pStyle w:val="rvps8"/>
              <w:rPr>
                <w:rStyle w:val="rvts48"/>
                <w:color w:val="000000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color w:val="000000"/>
                <w:sz w:val="28"/>
                <w:szCs w:val="28"/>
                <w:lang w:val="ru-RU"/>
              </w:rPr>
              <w:t>Культурология и глобальные проблемы современной цивилизации: прогнозы и перспективы</w:t>
            </w:r>
          </w:p>
          <w:p w:rsidR="00B209E2" w:rsidRPr="008A0C5C" w:rsidRDefault="00B209E2" w:rsidP="003E49E6">
            <w:pPr>
              <w:pStyle w:val="rvps8"/>
              <w:rPr>
                <w:rStyle w:val="rvts48"/>
                <w:sz w:val="28"/>
                <w:szCs w:val="28"/>
                <w:lang w:val="ru-RU"/>
              </w:rPr>
            </w:pPr>
          </w:p>
        </w:tc>
        <w:tc>
          <w:tcPr>
            <w:tcW w:w="1100" w:type="dxa"/>
          </w:tcPr>
          <w:p w:rsidR="00B209E2" w:rsidRPr="008A0C5C" w:rsidRDefault="00B209E2" w:rsidP="003E49E6">
            <w:pPr>
              <w:suppressAutoHyphens/>
              <w:rPr>
                <w:rStyle w:val="rvts53"/>
                <w:color w:val="000000"/>
                <w:sz w:val="28"/>
                <w:szCs w:val="28"/>
                <w:lang w:val="ru-RU"/>
              </w:rPr>
            </w:pPr>
          </w:p>
          <w:p w:rsidR="00B209E2" w:rsidRPr="008A0C5C" w:rsidRDefault="00B209E2" w:rsidP="003E49E6">
            <w:pPr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УК</w:t>
            </w:r>
            <w:r w:rsidRPr="008A0C5C">
              <w:rPr>
                <w:rStyle w:val="rvts53"/>
                <w:color w:val="000000"/>
                <w:sz w:val="28"/>
                <w:szCs w:val="28"/>
              </w:rPr>
              <w:t>–</w:t>
            </w:r>
            <w:r w:rsidRPr="008A0C5C">
              <w:rPr>
                <w:rStyle w:val="rvts53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300" w:type="dxa"/>
          </w:tcPr>
          <w:p w:rsidR="00B209E2" w:rsidRPr="008A0C5C" w:rsidRDefault="00DA222E" w:rsidP="003E49E6">
            <w:pPr>
              <w:widowControl w:val="0"/>
              <w:suppressAutoHyphens/>
              <w:rPr>
                <w:sz w:val="28"/>
                <w:szCs w:val="28"/>
                <w:highlight w:val="yellow"/>
                <w:lang w:eastAsia="ar-SA"/>
              </w:rPr>
            </w:pPr>
            <w:r w:rsidRPr="008A0C5C">
              <w:rPr>
                <w:b/>
                <w:bCs/>
                <w:i/>
                <w:iCs/>
                <w:sz w:val="28"/>
                <w:szCs w:val="28"/>
                <w:lang w:eastAsia="en-US"/>
              </w:rPr>
              <w:t>Владеть</w:t>
            </w:r>
            <w:r w:rsidRPr="008A0C5C">
              <w:rPr>
                <w:bCs/>
                <w:iCs/>
                <w:sz w:val="28"/>
                <w:szCs w:val="28"/>
                <w:lang w:eastAsia="en-US"/>
              </w:rPr>
              <w:t>: научным</w:t>
            </w:r>
            <w:r w:rsidR="00B209E2" w:rsidRPr="008A0C5C">
              <w:rPr>
                <w:bCs/>
                <w:iCs/>
                <w:sz w:val="28"/>
                <w:szCs w:val="28"/>
                <w:lang w:eastAsia="en-US"/>
              </w:rPr>
              <w:t xml:space="preserve"> мировоззрением и навыками построения на основе культурологического метода объективной картины </w:t>
            </w:r>
            <w:r w:rsidRPr="008A0C5C">
              <w:rPr>
                <w:bCs/>
                <w:iCs/>
                <w:sz w:val="28"/>
                <w:szCs w:val="28"/>
                <w:lang w:eastAsia="en-US"/>
              </w:rPr>
              <w:t xml:space="preserve">мира; </w:t>
            </w:r>
            <w:r w:rsidRPr="008A0C5C">
              <w:rPr>
                <w:sz w:val="28"/>
                <w:szCs w:val="28"/>
                <w:lang w:eastAsia="en-US"/>
              </w:rPr>
              <w:t>технологиями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постановки и решения исследовательских задач. </w:t>
            </w:r>
            <w:r w:rsidR="00666133" w:rsidRPr="008A0C5C">
              <w:rPr>
                <w:b/>
                <w:i/>
                <w:sz w:val="28"/>
                <w:szCs w:val="28"/>
                <w:lang w:eastAsia="en-US"/>
              </w:rPr>
              <w:t>Уметь</w:t>
            </w:r>
            <w:r w:rsidR="00666133" w:rsidRPr="008A0C5C">
              <w:rPr>
                <w:sz w:val="28"/>
                <w:szCs w:val="28"/>
                <w:lang w:eastAsia="en-US"/>
              </w:rPr>
              <w:t>: исследовать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панораму и тенденции культурного развития постиндустриального мира; </w:t>
            </w:r>
            <w:r w:rsidR="00666133" w:rsidRPr="008A0C5C">
              <w:rPr>
                <w:sz w:val="28"/>
                <w:szCs w:val="28"/>
                <w:lang w:eastAsia="en-US"/>
              </w:rPr>
              <w:t>самостоятельно выявлять истоки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и </w:t>
            </w:r>
            <w:r w:rsidR="00666133" w:rsidRPr="008A0C5C">
              <w:rPr>
                <w:sz w:val="28"/>
                <w:szCs w:val="28"/>
                <w:lang w:eastAsia="en-US"/>
              </w:rPr>
              <w:t>причины антропологического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кризиса; идентифицировать признаки и следствия деформации духовно-</w:t>
            </w:r>
            <w:r w:rsidR="00666133" w:rsidRPr="008A0C5C">
              <w:rPr>
                <w:sz w:val="28"/>
                <w:szCs w:val="28"/>
                <w:lang w:eastAsia="en-US"/>
              </w:rPr>
              <w:t>нравственных матриц</w:t>
            </w:r>
            <w:r w:rsidR="00B209E2" w:rsidRPr="008A0C5C">
              <w:rPr>
                <w:sz w:val="28"/>
                <w:szCs w:val="28"/>
                <w:lang w:eastAsia="en-US"/>
              </w:rPr>
              <w:t xml:space="preserve"> европейской цивилизации эпохи постмодерна.</w:t>
            </w:r>
          </w:p>
        </w:tc>
        <w:tc>
          <w:tcPr>
            <w:tcW w:w="1681" w:type="dxa"/>
          </w:tcPr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Доклады на </w:t>
            </w:r>
            <w:r w:rsidR="00DA222E" w:rsidRPr="008A0C5C">
              <w:rPr>
                <w:rStyle w:val="rvts48"/>
                <w:sz w:val="28"/>
                <w:szCs w:val="28"/>
                <w:lang w:val="ru-RU"/>
              </w:rPr>
              <w:t>семинаре; устный</w:t>
            </w:r>
            <w:r w:rsidRPr="008A0C5C">
              <w:rPr>
                <w:rStyle w:val="rvts48"/>
                <w:sz w:val="28"/>
                <w:szCs w:val="28"/>
                <w:lang w:val="ru-RU"/>
              </w:rPr>
              <w:t xml:space="preserve"> опрос; тестирование по разделам.</w:t>
            </w:r>
          </w:p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  <w:p w:rsidR="00B209E2" w:rsidRPr="008A0C5C" w:rsidRDefault="00B209E2" w:rsidP="003E49E6">
            <w:pPr>
              <w:suppressAutoHyphens/>
              <w:rPr>
                <w:rStyle w:val="rvts48"/>
                <w:sz w:val="28"/>
                <w:szCs w:val="28"/>
                <w:lang w:val="ru-RU"/>
              </w:rPr>
            </w:pPr>
          </w:p>
        </w:tc>
      </w:tr>
      <w:tr w:rsidR="00B209E2" w:rsidRPr="008A0C5C" w:rsidTr="007D7D6B">
        <w:tc>
          <w:tcPr>
            <w:tcW w:w="8208" w:type="dxa"/>
            <w:gridSpan w:val="4"/>
          </w:tcPr>
          <w:p w:rsidR="00B209E2" w:rsidRPr="008A0C5C" w:rsidRDefault="00B209E2" w:rsidP="00F21F7D">
            <w:pPr>
              <w:suppressAutoHyphens/>
              <w:spacing w:before="120" w:after="120"/>
              <w:jc w:val="both"/>
              <w:rPr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681" w:type="dxa"/>
          </w:tcPr>
          <w:p w:rsidR="00B209E2" w:rsidRPr="008A0C5C" w:rsidRDefault="00B209E2" w:rsidP="00F21F7D">
            <w:pPr>
              <w:suppressAutoHyphens/>
              <w:spacing w:before="120" w:after="120"/>
              <w:jc w:val="both"/>
              <w:rPr>
                <w:sz w:val="28"/>
                <w:szCs w:val="28"/>
                <w:lang w:eastAsia="ar-SA"/>
              </w:rPr>
            </w:pPr>
            <w:r w:rsidRPr="008A0C5C">
              <w:rPr>
                <w:b/>
                <w:sz w:val="28"/>
                <w:szCs w:val="28"/>
                <w:lang w:eastAsia="ar-SA"/>
              </w:rPr>
              <w:t>Экзамен</w:t>
            </w:r>
          </w:p>
        </w:tc>
      </w:tr>
    </w:tbl>
    <w:p w:rsidR="00B209E2" w:rsidRPr="008A0C5C" w:rsidRDefault="00B209E2" w:rsidP="00F64CF7">
      <w:pPr>
        <w:pStyle w:val="13"/>
        <w:rPr>
          <w:rFonts w:ascii="Times New Roman" w:hAnsi="Times New Roman" w:cs="Times New Roman"/>
          <w:szCs w:val="28"/>
          <w:lang w:eastAsia="ar-SA"/>
        </w:rPr>
      </w:pPr>
      <w:bookmarkStart w:id="6" w:name="_Toc95563693"/>
      <w:r w:rsidRPr="008A0C5C">
        <w:rPr>
          <w:rFonts w:ascii="Times New Roman" w:hAnsi="Times New Roman" w:cs="Times New Roman"/>
          <w:szCs w:val="28"/>
          <w:lang w:eastAsia="ar-SA"/>
        </w:rPr>
        <w:t xml:space="preserve">3. Описание </w:t>
      </w:r>
      <w:r w:rsidRPr="008A0C5C">
        <w:rPr>
          <w:rFonts w:ascii="Times New Roman" w:hAnsi="Times New Roman" w:cs="Times New Roman"/>
          <w:szCs w:val="28"/>
        </w:rPr>
        <w:t>показателей</w:t>
      </w:r>
      <w:r w:rsidRPr="008A0C5C">
        <w:rPr>
          <w:rFonts w:ascii="Times New Roman" w:hAnsi="Times New Roman" w:cs="Times New Roman"/>
          <w:szCs w:val="28"/>
          <w:lang w:eastAsia="ar-SA"/>
        </w:rPr>
        <w:t xml:space="preserve"> и критериев оценивания компетенций</w:t>
      </w:r>
      <w:bookmarkEnd w:id="6"/>
    </w:p>
    <w:p w:rsidR="00B209E2" w:rsidRPr="008A0C5C" w:rsidRDefault="00B209E2" w:rsidP="00666133">
      <w:pPr>
        <w:pStyle w:val="3"/>
        <w:ind w:firstLine="0"/>
        <w:jc w:val="left"/>
        <w:rPr>
          <w:sz w:val="28"/>
          <w:szCs w:val="28"/>
        </w:rPr>
      </w:pPr>
      <w:bookmarkStart w:id="7" w:name="_Toc95563694"/>
      <w:r w:rsidRPr="008A0C5C">
        <w:rPr>
          <w:sz w:val="28"/>
          <w:szCs w:val="28"/>
        </w:rPr>
        <w:t>3.1. Критерии оценивания (текущий контроль)</w:t>
      </w:r>
      <w:bookmarkEnd w:id="7"/>
    </w:p>
    <w:p w:rsidR="00666133" w:rsidRPr="008A0C5C" w:rsidRDefault="00666133" w:rsidP="00666133">
      <w:pPr>
        <w:widowControl w:val="0"/>
        <w:suppressAutoHyphens/>
        <w:ind w:firstLine="708"/>
        <w:rPr>
          <w:bCs/>
          <w:kern w:val="32"/>
          <w:sz w:val="28"/>
          <w:szCs w:val="28"/>
          <w:lang w:eastAsia="ar-SA"/>
        </w:rPr>
      </w:pPr>
      <w:r w:rsidRPr="008A0C5C">
        <w:rPr>
          <w:bCs/>
          <w:kern w:val="32"/>
          <w:sz w:val="28"/>
          <w:szCs w:val="28"/>
          <w:lang w:eastAsia="ar-SA"/>
        </w:rPr>
        <w:t xml:space="preserve">Критерии оценивания разрабатываются преподавателем самостоятельно, исходя из требований учебной программы дисциплины. </w:t>
      </w:r>
    </w:p>
    <w:p w:rsidR="00666133" w:rsidRPr="008A0C5C" w:rsidRDefault="00666133" w:rsidP="00666133">
      <w:pPr>
        <w:widowControl w:val="0"/>
        <w:suppressAutoHyphens/>
        <w:ind w:firstLine="708"/>
        <w:rPr>
          <w:bCs/>
          <w:kern w:val="32"/>
          <w:sz w:val="28"/>
          <w:szCs w:val="28"/>
          <w:lang w:eastAsia="ar-SA"/>
        </w:rPr>
      </w:pPr>
      <w:r w:rsidRPr="008A0C5C">
        <w:rPr>
          <w:bCs/>
          <w:kern w:val="32"/>
          <w:sz w:val="28"/>
          <w:szCs w:val="28"/>
          <w:lang w:eastAsia="ar-SA"/>
        </w:rPr>
        <w:t>Максимальное количество баллов – 40.</w:t>
      </w:r>
    </w:p>
    <w:p w:rsidR="00666133" w:rsidRPr="008A0C5C" w:rsidRDefault="00666133" w:rsidP="00666133">
      <w:pPr>
        <w:widowControl w:val="0"/>
        <w:suppressAutoHyphens/>
        <w:ind w:firstLine="700"/>
        <w:rPr>
          <w:bCs/>
          <w:kern w:val="32"/>
          <w:sz w:val="28"/>
          <w:szCs w:val="28"/>
          <w:lang w:eastAsia="ar-SA"/>
        </w:rPr>
      </w:pPr>
      <w:r w:rsidRPr="008A0C5C">
        <w:rPr>
          <w:bCs/>
          <w:kern w:val="32"/>
          <w:sz w:val="28"/>
          <w:szCs w:val="28"/>
          <w:lang w:eastAsia="ar-SA"/>
        </w:rPr>
        <w:t>Минимальное количество баллов для получения допуска к промежуточной аттестации</w:t>
      </w:r>
      <w:r w:rsidR="00413E20" w:rsidRPr="008A0C5C">
        <w:rPr>
          <w:bCs/>
          <w:kern w:val="32"/>
          <w:sz w:val="28"/>
          <w:szCs w:val="28"/>
          <w:lang w:eastAsia="ar-SA"/>
        </w:rPr>
        <w:t xml:space="preserve"> </w:t>
      </w:r>
      <w:r w:rsidRPr="008A0C5C">
        <w:rPr>
          <w:bCs/>
          <w:kern w:val="32"/>
          <w:sz w:val="28"/>
          <w:szCs w:val="28"/>
          <w:lang w:eastAsia="ar-SA"/>
        </w:rPr>
        <w:t>– 20.</w:t>
      </w:r>
    </w:p>
    <w:p w:rsidR="00413E20" w:rsidRPr="008A0C5C" w:rsidRDefault="00413E20" w:rsidP="00413E20">
      <w:pPr>
        <w:suppressAutoHyphens/>
        <w:ind w:firstLine="700"/>
        <w:jc w:val="both"/>
        <w:rPr>
          <w:rStyle w:val="14"/>
          <w:szCs w:val="28"/>
        </w:rPr>
      </w:pPr>
      <w:bookmarkStart w:id="8" w:name="_Toc51522037"/>
      <w:bookmarkStart w:id="9" w:name="_Toc94719523"/>
      <w:r w:rsidRPr="008A0C5C">
        <w:rPr>
          <w:rStyle w:val="14"/>
          <w:b/>
          <w:szCs w:val="28"/>
        </w:rPr>
        <w:t>Шкала оценки творческих работ студентов и их защиты на семинарских занятиях (текущий контроль</w:t>
      </w:r>
      <w:r w:rsidRPr="008A0C5C">
        <w:rPr>
          <w:rStyle w:val="14"/>
          <w:szCs w:val="28"/>
        </w:rPr>
        <w:t>)</w:t>
      </w:r>
      <w:bookmarkEnd w:id="8"/>
      <w:r w:rsidRPr="008A0C5C">
        <w:rPr>
          <w:rStyle w:val="14"/>
          <w:szCs w:val="28"/>
        </w:rPr>
        <w:t xml:space="preserve"> </w:t>
      </w:r>
      <w:bookmarkEnd w:id="9"/>
    </w:p>
    <w:tbl>
      <w:tblPr>
        <w:tblW w:w="9748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288"/>
        <w:gridCol w:w="3420"/>
        <w:gridCol w:w="3040"/>
      </w:tblGrid>
      <w:tr w:rsidR="00413E20" w:rsidRPr="008A0C5C" w:rsidTr="004669B4">
        <w:tc>
          <w:tcPr>
            <w:tcW w:w="3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E20" w:rsidRPr="008A0C5C" w:rsidRDefault="00413E20" w:rsidP="004669B4">
            <w:pPr>
              <w:pStyle w:val="rvps3"/>
              <w:rPr>
                <w:sz w:val="28"/>
                <w:szCs w:val="28"/>
              </w:rPr>
            </w:pP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>Вид контроля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E20" w:rsidRPr="008A0C5C" w:rsidRDefault="00413E20" w:rsidP="004669B4">
            <w:pPr>
              <w:pStyle w:val="rvps3"/>
              <w:rPr>
                <w:sz w:val="28"/>
                <w:szCs w:val="28"/>
              </w:rPr>
            </w:pP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 xml:space="preserve">Форма отчетности и \ или контроля </w:t>
            </w:r>
          </w:p>
        </w:tc>
        <w:tc>
          <w:tcPr>
            <w:tcW w:w="3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E20" w:rsidRPr="008A0C5C" w:rsidRDefault="00413E20" w:rsidP="004669B4">
            <w:pPr>
              <w:pStyle w:val="rvps3"/>
              <w:rPr>
                <w:sz w:val="28"/>
                <w:szCs w:val="28"/>
              </w:rPr>
            </w:pP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 xml:space="preserve">Максимально возможное количество баллов </w:t>
            </w:r>
          </w:p>
        </w:tc>
      </w:tr>
      <w:tr w:rsidR="00413E20" w:rsidRPr="008A0C5C" w:rsidTr="004669B4">
        <w:tc>
          <w:tcPr>
            <w:tcW w:w="3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 xml:space="preserve">Написание доклада, подготовка сообщения 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Выступление на семинаре</w:t>
            </w:r>
          </w:p>
        </w:tc>
        <w:tc>
          <w:tcPr>
            <w:tcW w:w="3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10 баллов максимально</w:t>
            </w:r>
          </w:p>
        </w:tc>
      </w:tr>
      <w:tr w:rsidR="00413E20" w:rsidRPr="008A0C5C" w:rsidTr="004669B4">
        <w:tc>
          <w:tcPr>
            <w:tcW w:w="3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Активное участие в работе на семинарских занятиях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Представление конспектов по темам семинарских занятий</w:t>
            </w:r>
          </w:p>
        </w:tc>
        <w:tc>
          <w:tcPr>
            <w:tcW w:w="3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20 баллов максимально</w:t>
            </w:r>
          </w:p>
        </w:tc>
      </w:tr>
      <w:tr w:rsidR="00413E20" w:rsidRPr="008A0C5C" w:rsidTr="004669B4">
        <w:tc>
          <w:tcPr>
            <w:tcW w:w="3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lastRenderedPageBreak/>
              <w:t>Презентация по теме семинара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Представление презентационного материала</w:t>
            </w:r>
          </w:p>
        </w:tc>
        <w:tc>
          <w:tcPr>
            <w:tcW w:w="3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rStyle w:val="rvts53"/>
                <w:sz w:val="28"/>
                <w:szCs w:val="28"/>
                <w:lang w:val="ru-RU"/>
              </w:rPr>
            </w:pPr>
            <w:r w:rsidRPr="008A0C5C">
              <w:rPr>
                <w:rStyle w:val="rvts53"/>
                <w:sz w:val="28"/>
                <w:szCs w:val="28"/>
                <w:lang w:val="ru-RU"/>
              </w:rPr>
              <w:t>10 баллов максимально</w:t>
            </w:r>
          </w:p>
        </w:tc>
      </w:tr>
      <w:tr w:rsidR="00413E20" w:rsidRPr="008A0C5C" w:rsidTr="004669B4">
        <w:tc>
          <w:tcPr>
            <w:tcW w:w="32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sz w:val="28"/>
                <w:szCs w:val="28"/>
              </w:rPr>
            </w:pP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 xml:space="preserve">Итого баллов 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sz w:val="28"/>
                <w:szCs w:val="28"/>
              </w:rPr>
            </w:pPr>
          </w:p>
        </w:tc>
        <w:tc>
          <w:tcPr>
            <w:tcW w:w="30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13E20" w:rsidRPr="008A0C5C" w:rsidRDefault="00413E20" w:rsidP="004669B4">
            <w:pPr>
              <w:pStyle w:val="rvps8"/>
              <w:rPr>
                <w:sz w:val="28"/>
                <w:szCs w:val="28"/>
              </w:rPr>
            </w:pPr>
            <w:r w:rsidRPr="008A0C5C">
              <w:rPr>
                <w:rStyle w:val="rvts50"/>
                <w:color w:val="000000"/>
                <w:sz w:val="28"/>
                <w:szCs w:val="28"/>
                <w:lang w:val="ru-RU"/>
              </w:rPr>
              <w:t>40 баллов максимально</w:t>
            </w:r>
          </w:p>
        </w:tc>
      </w:tr>
    </w:tbl>
    <w:p w:rsidR="00666133" w:rsidRPr="008A0C5C" w:rsidRDefault="00666133" w:rsidP="00666133">
      <w:pPr>
        <w:rPr>
          <w:bCs/>
          <w:kern w:val="32"/>
          <w:sz w:val="28"/>
          <w:szCs w:val="28"/>
          <w:lang w:eastAsia="ar-SA"/>
        </w:rPr>
      </w:pPr>
    </w:p>
    <w:p w:rsidR="00666133" w:rsidRPr="00666133" w:rsidRDefault="00666133" w:rsidP="00666133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666133">
        <w:rPr>
          <w:b/>
          <w:sz w:val="28"/>
          <w:szCs w:val="28"/>
          <w:lang w:eastAsia="ar-SA"/>
        </w:rPr>
        <w:t>3.2. Критерии оценивания (зачет)</w:t>
      </w:r>
    </w:p>
    <w:p w:rsidR="00666133" w:rsidRPr="00666133" w:rsidRDefault="00666133" w:rsidP="00666133">
      <w:pPr>
        <w:widowControl w:val="0"/>
        <w:suppressAutoHyphens/>
        <w:ind w:firstLine="708"/>
        <w:jc w:val="both"/>
        <w:rPr>
          <w:sz w:val="28"/>
          <w:szCs w:val="28"/>
          <w:lang w:eastAsia="ar-SA"/>
        </w:rPr>
      </w:pPr>
      <w:r w:rsidRPr="00666133"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«незачтено».</w:t>
      </w:r>
    </w:p>
    <w:p w:rsidR="00666133" w:rsidRPr="00666133" w:rsidRDefault="00666133" w:rsidP="00666133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666133">
        <w:rPr>
          <w:b/>
          <w:sz w:val="28"/>
          <w:szCs w:val="28"/>
          <w:lang w:eastAsia="ar-SA"/>
        </w:rPr>
        <w:t>«Зачтено»</w:t>
      </w:r>
      <w:r w:rsidRPr="00666133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666133" w:rsidRPr="00666133" w:rsidRDefault="00666133" w:rsidP="00666133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666133">
        <w:rPr>
          <w:b/>
          <w:sz w:val="28"/>
          <w:szCs w:val="28"/>
          <w:lang w:eastAsia="ar-SA"/>
        </w:rPr>
        <w:t>«Незачтено»</w:t>
      </w:r>
      <w:r w:rsidRPr="00666133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666133" w:rsidRPr="00666133" w:rsidRDefault="00666133" w:rsidP="00666133">
      <w:pPr>
        <w:suppressAutoHyphens/>
        <w:jc w:val="both"/>
        <w:rPr>
          <w:b/>
          <w:sz w:val="28"/>
          <w:szCs w:val="28"/>
          <w:lang w:eastAsia="ar-SA"/>
        </w:rPr>
      </w:pPr>
    </w:p>
    <w:p w:rsidR="00666133" w:rsidRPr="00666133" w:rsidRDefault="00666133" w:rsidP="00666133">
      <w:pPr>
        <w:jc w:val="both"/>
        <w:rPr>
          <w:b/>
          <w:sz w:val="28"/>
          <w:szCs w:val="28"/>
        </w:rPr>
      </w:pPr>
      <w:r w:rsidRPr="00666133">
        <w:rPr>
          <w:b/>
          <w:sz w:val="28"/>
          <w:szCs w:val="28"/>
        </w:rPr>
        <w:t>3.3. Критерии оценивания (экзамен, зачет с оценкой)</w:t>
      </w:r>
    </w:p>
    <w:p w:rsidR="00666133" w:rsidRPr="00666133" w:rsidRDefault="00666133" w:rsidP="00666133">
      <w:pPr>
        <w:ind w:firstLine="709"/>
        <w:jc w:val="both"/>
        <w:rPr>
          <w:sz w:val="28"/>
          <w:szCs w:val="28"/>
        </w:rPr>
      </w:pPr>
      <w:r w:rsidRPr="00666133">
        <w:rPr>
          <w:sz w:val="28"/>
          <w:szCs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 (Таблица 2).</w:t>
      </w:r>
    </w:p>
    <w:p w:rsidR="00666133" w:rsidRPr="00666133" w:rsidRDefault="00666133" w:rsidP="00666133">
      <w:pPr>
        <w:jc w:val="right"/>
        <w:rPr>
          <w:sz w:val="28"/>
          <w:szCs w:val="28"/>
        </w:rPr>
      </w:pPr>
      <w:r w:rsidRPr="00666133">
        <w:rPr>
          <w:sz w:val="28"/>
          <w:szCs w:val="28"/>
        </w:rPr>
        <w:t>Таблица 2.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04"/>
        <w:gridCol w:w="6785"/>
      </w:tblGrid>
      <w:tr w:rsidR="00666133" w:rsidRPr="00666133" w:rsidTr="004669B4">
        <w:tc>
          <w:tcPr>
            <w:tcW w:w="3104" w:type="dxa"/>
          </w:tcPr>
          <w:p w:rsidR="00666133" w:rsidRPr="00666133" w:rsidRDefault="00666133" w:rsidP="00666133">
            <w:pPr>
              <w:jc w:val="center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6785" w:type="dxa"/>
          </w:tcPr>
          <w:p w:rsidR="00666133" w:rsidRPr="00666133" w:rsidRDefault="00666133" w:rsidP="00666133">
            <w:pPr>
              <w:jc w:val="center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t>Критерии оценивания</w:t>
            </w:r>
          </w:p>
        </w:tc>
      </w:tr>
      <w:tr w:rsidR="00666133" w:rsidRPr="00666133" w:rsidTr="004669B4">
        <w:tc>
          <w:tcPr>
            <w:tcW w:w="3104" w:type="dxa"/>
          </w:tcPr>
          <w:p w:rsidR="00666133" w:rsidRPr="00666133" w:rsidRDefault="00666133" w:rsidP="00666133">
            <w:pPr>
              <w:jc w:val="both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t>Отлично</w:t>
            </w:r>
          </w:p>
        </w:tc>
        <w:tc>
          <w:tcPr>
            <w:tcW w:w="6785" w:type="dxa"/>
          </w:tcPr>
          <w:p w:rsidR="00666133" w:rsidRPr="00666133" w:rsidRDefault="00666133" w:rsidP="00666133">
            <w:pPr>
              <w:keepLines/>
              <w:jc w:val="both"/>
              <w:rPr>
                <w:spacing w:val="-10"/>
                <w:sz w:val="28"/>
                <w:szCs w:val="28"/>
              </w:rPr>
            </w:pPr>
            <w:r w:rsidRPr="00666133">
              <w:rPr>
                <w:spacing w:val="-10"/>
                <w:sz w:val="28"/>
                <w:szCs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различных школ и взглядов;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666133" w:rsidRPr="00666133" w:rsidTr="004669B4">
        <w:tc>
          <w:tcPr>
            <w:tcW w:w="3104" w:type="dxa"/>
          </w:tcPr>
          <w:p w:rsidR="00666133" w:rsidRPr="00666133" w:rsidRDefault="00666133" w:rsidP="00666133">
            <w:pPr>
              <w:jc w:val="both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t>Хорошо</w:t>
            </w:r>
          </w:p>
        </w:tc>
        <w:tc>
          <w:tcPr>
            <w:tcW w:w="6785" w:type="dxa"/>
          </w:tcPr>
          <w:p w:rsidR="00666133" w:rsidRPr="00666133" w:rsidRDefault="00666133" w:rsidP="00666133">
            <w:pPr>
              <w:jc w:val="both"/>
              <w:rPr>
                <w:spacing w:val="-10"/>
                <w:sz w:val="28"/>
                <w:szCs w:val="28"/>
              </w:rPr>
            </w:pPr>
            <w:r w:rsidRPr="00666133">
              <w:rPr>
                <w:spacing w:val="-10"/>
                <w:sz w:val="28"/>
                <w:szCs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</w:t>
            </w:r>
            <w:r w:rsidRPr="00666133">
              <w:rPr>
                <w:spacing w:val="-10"/>
                <w:sz w:val="28"/>
                <w:szCs w:val="28"/>
              </w:rPr>
              <w:lastRenderedPageBreak/>
              <w:t xml:space="preserve">незначительные затруднения при самостоятельном обобщении программного материала. </w:t>
            </w:r>
          </w:p>
        </w:tc>
      </w:tr>
      <w:tr w:rsidR="00666133" w:rsidRPr="00666133" w:rsidTr="004669B4">
        <w:tc>
          <w:tcPr>
            <w:tcW w:w="3104" w:type="dxa"/>
          </w:tcPr>
          <w:p w:rsidR="00666133" w:rsidRPr="00666133" w:rsidRDefault="00666133" w:rsidP="00666133">
            <w:pPr>
              <w:jc w:val="both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lastRenderedPageBreak/>
              <w:t>Удовлетворительно</w:t>
            </w:r>
          </w:p>
        </w:tc>
        <w:tc>
          <w:tcPr>
            <w:tcW w:w="6785" w:type="dxa"/>
          </w:tcPr>
          <w:p w:rsidR="00666133" w:rsidRPr="00666133" w:rsidRDefault="00666133" w:rsidP="00666133">
            <w:pPr>
              <w:jc w:val="both"/>
              <w:rPr>
                <w:spacing w:val="-10"/>
                <w:sz w:val="28"/>
                <w:szCs w:val="28"/>
              </w:rPr>
            </w:pPr>
            <w:r w:rsidRPr="00666133">
              <w:rPr>
                <w:spacing w:val="-10"/>
                <w:sz w:val="28"/>
                <w:szCs w:val="28"/>
              </w:rPr>
              <w:t>Студент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666133" w:rsidRPr="00666133" w:rsidTr="004669B4">
        <w:tc>
          <w:tcPr>
            <w:tcW w:w="3104" w:type="dxa"/>
          </w:tcPr>
          <w:p w:rsidR="00666133" w:rsidRPr="00666133" w:rsidRDefault="00666133" w:rsidP="00666133">
            <w:pPr>
              <w:jc w:val="both"/>
              <w:rPr>
                <w:b/>
                <w:sz w:val="28"/>
                <w:szCs w:val="28"/>
              </w:rPr>
            </w:pPr>
            <w:r w:rsidRPr="00666133">
              <w:rPr>
                <w:b/>
                <w:sz w:val="28"/>
                <w:szCs w:val="28"/>
              </w:rPr>
              <w:t>Неудовлетворительно</w:t>
            </w:r>
          </w:p>
        </w:tc>
        <w:tc>
          <w:tcPr>
            <w:tcW w:w="6785" w:type="dxa"/>
          </w:tcPr>
          <w:p w:rsidR="00666133" w:rsidRPr="00666133" w:rsidRDefault="00666133" w:rsidP="00666133">
            <w:pPr>
              <w:jc w:val="both"/>
              <w:rPr>
                <w:spacing w:val="-10"/>
                <w:sz w:val="28"/>
                <w:szCs w:val="28"/>
              </w:rPr>
            </w:pPr>
            <w:r w:rsidRPr="00666133">
              <w:rPr>
                <w:spacing w:val="-10"/>
                <w:sz w:val="28"/>
                <w:szCs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B209E2" w:rsidRPr="008A0C5C" w:rsidRDefault="00B209E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413E20" w:rsidRPr="008A0C5C" w:rsidRDefault="00413E20" w:rsidP="00413E20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A0C5C">
        <w:rPr>
          <w:b/>
          <w:sz w:val="28"/>
          <w:szCs w:val="28"/>
          <w:lang w:eastAsia="ar-SA"/>
        </w:rPr>
        <w:t xml:space="preserve">4. </w:t>
      </w:r>
      <w:r w:rsidRPr="008A0C5C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413E20" w:rsidRPr="008A0C5C" w:rsidRDefault="00413E20" w:rsidP="00413E20">
      <w:pPr>
        <w:jc w:val="center"/>
        <w:rPr>
          <w:b/>
          <w:sz w:val="28"/>
          <w:szCs w:val="28"/>
          <w:lang w:eastAsia="ar-SA"/>
        </w:rPr>
      </w:pPr>
      <w:r w:rsidRPr="008A0C5C">
        <w:rPr>
          <w:b/>
          <w:color w:val="000000"/>
          <w:sz w:val="28"/>
          <w:szCs w:val="28"/>
        </w:rPr>
        <w:t xml:space="preserve">4.1. </w:t>
      </w:r>
      <w:r w:rsidRPr="008A0C5C">
        <w:rPr>
          <w:b/>
          <w:sz w:val="28"/>
          <w:szCs w:val="28"/>
          <w:lang w:eastAsia="ar-SA"/>
        </w:rPr>
        <w:t>Содержание оценочных средств текущего контроля знаний</w:t>
      </w:r>
    </w:p>
    <w:p w:rsidR="00413E20" w:rsidRPr="008A0C5C" w:rsidRDefault="00413E20" w:rsidP="00413E20">
      <w:pPr>
        <w:jc w:val="center"/>
        <w:rPr>
          <w:b/>
          <w:sz w:val="28"/>
          <w:szCs w:val="28"/>
        </w:rPr>
      </w:pPr>
    </w:p>
    <w:p w:rsidR="00413E20" w:rsidRPr="008A0C5C" w:rsidRDefault="00413E20" w:rsidP="00413E20">
      <w:pPr>
        <w:jc w:val="center"/>
        <w:rPr>
          <w:b/>
          <w:sz w:val="28"/>
          <w:szCs w:val="28"/>
        </w:rPr>
      </w:pPr>
      <w:r w:rsidRPr="008A0C5C">
        <w:rPr>
          <w:b/>
          <w:sz w:val="28"/>
          <w:szCs w:val="28"/>
        </w:rPr>
        <w:t>4.1 Круглый стол</w:t>
      </w:r>
    </w:p>
    <w:p w:rsidR="00413E20" w:rsidRPr="008A0C5C" w:rsidRDefault="00413E20" w:rsidP="00413E20">
      <w:pPr>
        <w:jc w:val="center"/>
        <w:rPr>
          <w:sz w:val="28"/>
          <w:szCs w:val="28"/>
        </w:rPr>
      </w:pPr>
      <w:r w:rsidRPr="008A0C5C">
        <w:rPr>
          <w:b/>
          <w:sz w:val="28"/>
          <w:szCs w:val="28"/>
        </w:rPr>
        <w:t>(с элементами деловой игры и диспута, дебатов)</w:t>
      </w:r>
    </w:p>
    <w:p w:rsidR="00413E20" w:rsidRPr="008A0C5C" w:rsidRDefault="00413E20" w:rsidP="00413E20">
      <w:pPr>
        <w:jc w:val="center"/>
        <w:rPr>
          <w:b/>
          <w:sz w:val="28"/>
          <w:szCs w:val="28"/>
        </w:rPr>
      </w:pPr>
    </w:p>
    <w:p w:rsidR="00413E20" w:rsidRPr="008A0C5C" w:rsidRDefault="00413E20" w:rsidP="00413E20">
      <w:pPr>
        <w:jc w:val="center"/>
        <w:rPr>
          <w:b/>
          <w:sz w:val="28"/>
          <w:szCs w:val="28"/>
        </w:rPr>
      </w:pPr>
      <w:bookmarkStart w:id="10" w:name="_Toc94633320"/>
      <w:r w:rsidRPr="008A0C5C">
        <w:rPr>
          <w:b/>
          <w:sz w:val="28"/>
          <w:szCs w:val="28"/>
        </w:rPr>
        <w:t>Перечень дискуссионных тем для круглого стола</w:t>
      </w:r>
    </w:p>
    <w:p w:rsidR="00413E20" w:rsidRPr="008A0C5C" w:rsidRDefault="00413E20" w:rsidP="00413E20">
      <w:pPr>
        <w:jc w:val="center"/>
        <w:rPr>
          <w:b/>
          <w:sz w:val="28"/>
          <w:szCs w:val="28"/>
        </w:rPr>
      </w:pPr>
      <w:r w:rsidRPr="008A0C5C">
        <w:rPr>
          <w:b/>
          <w:sz w:val="28"/>
          <w:szCs w:val="28"/>
        </w:rPr>
        <w:t>(дискуссии, полемики, диспута, дебатов)</w:t>
      </w:r>
    </w:p>
    <w:p w:rsidR="00B209E2" w:rsidRPr="008A0C5C" w:rsidRDefault="00B209E2" w:rsidP="00413E20">
      <w:pPr>
        <w:ind w:firstLine="700"/>
        <w:jc w:val="center"/>
        <w:rPr>
          <w:b/>
          <w:i/>
          <w:sz w:val="28"/>
          <w:szCs w:val="28"/>
        </w:rPr>
      </w:pPr>
    </w:p>
    <w:bookmarkEnd w:id="10"/>
    <w:p w:rsidR="00B209E2" w:rsidRPr="008A0C5C" w:rsidRDefault="00B209E2" w:rsidP="00A263D0">
      <w:pPr>
        <w:ind w:firstLine="709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Тема 1. Культурология Д.С. Лихачева.</w:t>
      </w:r>
    </w:p>
    <w:p w:rsidR="00B209E2" w:rsidRPr="008A0C5C" w:rsidRDefault="00B209E2" w:rsidP="00A263D0">
      <w:pPr>
        <w:ind w:firstLine="709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Тема 2. Антропологическое изменение культуры.</w:t>
      </w:r>
    </w:p>
    <w:p w:rsidR="00B209E2" w:rsidRPr="008A0C5C" w:rsidRDefault="00B209E2" w:rsidP="00A263D0">
      <w:pPr>
        <w:ind w:firstLine="709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Тема 3. Культурология и глобальные проблемы современной цивилизации: прогнозы и перспективы.</w:t>
      </w:r>
    </w:p>
    <w:p w:rsidR="00B209E2" w:rsidRPr="008A0C5C" w:rsidRDefault="00B209E2" w:rsidP="00A263D0">
      <w:pPr>
        <w:ind w:firstLine="700"/>
        <w:jc w:val="both"/>
        <w:rPr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Круглый стол</w:t>
      </w:r>
      <w:r w:rsidRPr="008A0C5C">
        <w:rPr>
          <w:i/>
          <w:color w:val="000000"/>
          <w:sz w:val="28"/>
          <w:szCs w:val="28"/>
        </w:rPr>
        <w:t xml:space="preserve"> (</w:t>
      </w:r>
      <w:r w:rsidRPr="008A0C5C">
        <w:rPr>
          <w:color w:val="000000"/>
          <w:sz w:val="28"/>
          <w:szCs w:val="28"/>
        </w:rPr>
        <w:t xml:space="preserve">с элементами деловой игры): </w:t>
      </w:r>
    </w:p>
    <w:p w:rsidR="00B209E2" w:rsidRPr="008A0C5C" w:rsidRDefault="00B209E2" w:rsidP="00A263D0">
      <w:pPr>
        <w:ind w:firstLine="700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Тема 3. Культурология и глобальные проблемы современной цивилизации: прогнозы и перспективы.</w:t>
      </w:r>
    </w:p>
    <w:p w:rsidR="00B209E2" w:rsidRPr="008A0C5C" w:rsidRDefault="00B209E2" w:rsidP="00A263D0">
      <w:pPr>
        <w:ind w:firstLine="700"/>
        <w:jc w:val="both"/>
        <w:rPr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1.</w:t>
      </w:r>
      <w:r w:rsidRPr="008A0C5C">
        <w:rPr>
          <w:color w:val="000000"/>
          <w:sz w:val="28"/>
          <w:szCs w:val="28"/>
        </w:rPr>
        <w:t xml:space="preserve"> </w:t>
      </w:r>
      <w:r w:rsidRPr="008A0C5C">
        <w:rPr>
          <w:b/>
          <w:i/>
          <w:color w:val="000000"/>
          <w:sz w:val="28"/>
          <w:szCs w:val="28"/>
        </w:rPr>
        <w:t>Проблема</w:t>
      </w:r>
      <w:r w:rsidRPr="008A0C5C">
        <w:rPr>
          <w:color w:val="000000"/>
          <w:sz w:val="28"/>
          <w:szCs w:val="28"/>
        </w:rPr>
        <w:t>: особенности глобализации и ее влияние на культуру в целом.</w:t>
      </w:r>
    </w:p>
    <w:p w:rsidR="00B209E2" w:rsidRPr="008A0C5C" w:rsidRDefault="00B209E2" w:rsidP="00A263D0">
      <w:pPr>
        <w:ind w:firstLine="700"/>
        <w:rPr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 xml:space="preserve">2. </w:t>
      </w:r>
      <w:r w:rsidRPr="008A0C5C">
        <w:rPr>
          <w:b/>
          <w:i/>
          <w:color w:val="000000"/>
          <w:sz w:val="28"/>
          <w:szCs w:val="28"/>
        </w:rPr>
        <w:t>Концепция диспута</w:t>
      </w:r>
      <w:r w:rsidRPr="008A0C5C">
        <w:rPr>
          <w:color w:val="000000"/>
          <w:sz w:val="28"/>
          <w:szCs w:val="28"/>
        </w:rPr>
        <w:t xml:space="preserve"> «Глобальный кризис цивилизации, его истоки и пути преодоления». Доклады Римского клуба (1960–1990-е гг.) о пределах роста и задачах устойчивого развития. Формирование глобального пространства культуры. </w:t>
      </w:r>
    </w:p>
    <w:p w:rsidR="00B209E2" w:rsidRPr="008A0C5C" w:rsidRDefault="00B209E2" w:rsidP="00A263D0">
      <w:pPr>
        <w:ind w:firstLine="700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 xml:space="preserve">Культура и глобальные проблемы современности. Мировой порядок ХХI в.: тенденции развития, эколого-географические, политические, экономические, культурные аспекты. </w:t>
      </w:r>
    </w:p>
    <w:p w:rsidR="00B209E2" w:rsidRPr="008A0C5C" w:rsidRDefault="00B209E2" w:rsidP="00A263D0">
      <w:pPr>
        <w:ind w:firstLine="700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lastRenderedPageBreak/>
        <w:t>Факторы глобальной межкультурной интеграции (прозрачность границ, единство мировой экономики, международные политические альянсы, спутниковое телевидение, международные спортивные организации, обмен научной, технической и культурной информацией; Интернет и др.). Зарождение новых зон региональной экономики и культуры.</w:t>
      </w:r>
    </w:p>
    <w:p w:rsidR="00B209E2" w:rsidRPr="008A0C5C" w:rsidRDefault="00B209E2" w:rsidP="00DA222E">
      <w:pPr>
        <w:ind w:firstLine="700"/>
        <w:jc w:val="both"/>
        <w:rPr>
          <w:color w:val="000000"/>
          <w:sz w:val="28"/>
          <w:szCs w:val="28"/>
        </w:rPr>
      </w:pPr>
      <w:r w:rsidRPr="008A0C5C">
        <w:rPr>
          <w:color w:val="000000"/>
          <w:sz w:val="28"/>
          <w:szCs w:val="28"/>
        </w:rPr>
        <w:t>Тенденции культурной универсализации в мировом современном процессе. Характеристики мировой межнациональной культуры. Современные тенденции межкультурного взаимодействия. Расширение сферы общемировой культуры (наука, право, образ жизни, высокая и массовая культура). Концепции и опыт ЮНЕСКО, Европейского сообщества и др. Диалог культур и культурный плюрализм.  Пути социокультурной интеграции национальных культур в мировую общечеловеческую культуру. Проблемы стратегии культурного развития, поддержания стабильности в обществе и управления.</w:t>
      </w:r>
    </w:p>
    <w:p w:rsidR="00B209E2" w:rsidRPr="008A0C5C" w:rsidRDefault="00B209E2" w:rsidP="008167D1">
      <w:pPr>
        <w:tabs>
          <w:tab w:val="left" w:pos="284"/>
          <w:tab w:val="left" w:pos="426"/>
        </w:tabs>
        <w:spacing w:before="120"/>
        <w:ind w:firstLine="800"/>
        <w:jc w:val="both"/>
        <w:rPr>
          <w:b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Вопросы для групповой дискуссии</w:t>
      </w:r>
      <w:r w:rsidRPr="008A0C5C">
        <w:rPr>
          <w:b/>
          <w:color w:val="000000"/>
          <w:sz w:val="28"/>
          <w:szCs w:val="28"/>
        </w:rPr>
        <w:t>:</w:t>
      </w:r>
    </w:p>
    <w:p w:rsidR="00B209E2" w:rsidRPr="008A0C5C" w:rsidRDefault="00B209E2" w:rsidP="00F64CF7">
      <w:pPr>
        <w:pStyle w:val="14141"/>
        <w:rPr>
          <w:szCs w:val="28"/>
        </w:rPr>
      </w:pPr>
      <w:r w:rsidRPr="008A0C5C">
        <w:rPr>
          <w:szCs w:val="28"/>
        </w:rPr>
        <w:t xml:space="preserve">1. </w:t>
      </w:r>
      <w:r w:rsidRPr="008A0C5C">
        <w:rPr>
          <w:i/>
          <w:szCs w:val="28"/>
        </w:rPr>
        <w:t>Глобализация культурная понимается Вами как</w:t>
      </w:r>
      <w:r w:rsidRPr="008A0C5C">
        <w:rPr>
          <w:szCs w:val="28"/>
        </w:rPr>
        <w:t>: а) процесс нарастания взаимодействий и взаимосвязей культур, протекающий во всемирном масштабе; б) нивелирование своеобразия культур; в) объединение культур в некое глобальное образование.</w:t>
      </w:r>
    </w:p>
    <w:p w:rsidR="00B209E2" w:rsidRPr="008A0C5C" w:rsidRDefault="00B209E2" w:rsidP="00F64CF7">
      <w:pPr>
        <w:pStyle w:val="14141"/>
        <w:rPr>
          <w:szCs w:val="28"/>
        </w:rPr>
      </w:pPr>
      <w:r w:rsidRPr="008A0C5C">
        <w:rPr>
          <w:szCs w:val="28"/>
        </w:rPr>
        <w:t xml:space="preserve">2.  </w:t>
      </w:r>
      <w:r w:rsidRPr="008A0C5C">
        <w:rPr>
          <w:i/>
          <w:szCs w:val="28"/>
        </w:rPr>
        <w:t>Какое из нижеприведенных определений культуры наиболее соответствует Вашим представлениям о ней</w:t>
      </w:r>
      <w:r w:rsidRPr="008A0C5C">
        <w:rPr>
          <w:szCs w:val="28"/>
        </w:rPr>
        <w:t>? Культура – это: а) все, что создано человеком и человечеством; б) совокупность форм и норм, регулирующих поведение людей и отношения между ними; в) система знаков и символов, используемых людьми; г) совокупность ценностей; д) особый позитивный духовный опыт человеческих сообществ, накапливаемый и передаваемый от поколения к поколению, содержанием которого являются ценностные смыслы явлений, выраженные в знаках и знаковых системах.</w:t>
      </w:r>
    </w:p>
    <w:p w:rsidR="00B209E2" w:rsidRPr="008A0C5C" w:rsidRDefault="00B209E2" w:rsidP="00F64CF7">
      <w:pPr>
        <w:pStyle w:val="14141"/>
        <w:rPr>
          <w:szCs w:val="28"/>
        </w:rPr>
      </w:pPr>
      <w:r w:rsidRPr="008A0C5C">
        <w:rPr>
          <w:szCs w:val="28"/>
        </w:rPr>
        <w:t xml:space="preserve">3. </w:t>
      </w:r>
      <w:r w:rsidRPr="008A0C5C">
        <w:rPr>
          <w:i/>
          <w:szCs w:val="28"/>
        </w:rPr>
        <w:t>Какое из нижеприведенных пониманий цивилизации наиболее соответствует Вашим представлениям о ней</w:t>
      </w:r>
      <w:r w:rsidRPr="008A0C5C">
        <w:rPr>
          <w:szCs w:val="28"/>
        </w:rPr>
        <w:t>? Цивилизация – это: а) стадия кризиса, упадка, «загнивания» культуры; б) высшая стадия развития культуры, следующая за «дикостью» и «варварством»; в) состояние жизни общества, характеризующееся упорядоченностью и развитостью в социально–организационном, научном, техническом и технологическом отношениях, ростом комфортности, потребностей и возможностей их удовлетворения.</w:t>
      </w:r>
    </w:p>
    <w:p w:rsidR="00413E20" w:rsidRPr="008A0C5C" w:rsidRDefault="00413E20" w:rsidP="00F64CF7">
      <w:pPr>
        <w:pStyle w:val="14141"/>
        <w:rPr>
          <w:szCs w:val="28"/>
        </w:rPr>
      </w:pPr>
    </w:p>
    <w:p w:rsidR="00413E20" w:rsidRPr="008A0C5C" w:rsidRDefault="00413E20" w:rsidP="00413E20">
      <w:pPr>
        <w:suppressAutoHyphens/>
        <w:ind w:firstLine="708"/>
        <w:jc w:val="both"/>
        <w:rPr>
          <w:sz w:val="28"/>
          <w:szCs w:val="28"/>
          <w:lang w:eastAsia="ar-SA"/>
        </w:rPr>
      </w:pPr>
      <w:r w:rsidRPr="008A0C5C">
        <w:rPr>
          <w:b/>
          <w:bCs/>
          <w:i/>
          <w:iCs/>
          <w:sz w:val="28"/>
          <w:szCs w:val="28"/>
          <w:lang w:eastAsia="ar-SA"/>
        </w:rPr>
        <w:t>Задачей</w:t>
      </w:r>
      <w:r w:rsidRPr="008A0C5C">
        <w:rPr>
          <w:sz w:val="28"/>
          <w:szCs w:val="28"/>
          <w:lang w:eastAsia="ar-SA"/>
        </w:rPr>
        <w:t xml:space="preserve"> круглого стола является мобилизация и активизация участников на решение конкретных актуальных проблем.</w:t>
      </w:r>
    </w:p>
    <w:p w:rsidR="00413E20" w:rsidRPr="008A0C5C" w:rsidRDefault="00413E20" w:rsidP="00413E20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Ожидаемый   результат:</w:t>
      </w:r>
    </w:p>
    <w:p w:rsidR="00413E20" w:rsidRPr="008A0C5C" w:rsidRDefault="00413E20" w:rsidP="00413E20">
      <w:pPr>
        <w:suppressAutoHyphens/>
        <w:jc w:val="both"/>
        <w:rPr>
          <w:iCs/>
          <w:sz w:val="28"/>
          <w:szCs w:val="28"/>
        </w:rPr>
      </w:pPr>
      <w:r w:rsidRPr="008A0C5C">
        <w:rPr>
          <w:iCs/>
          <w:color w:val="000000"/>
          <w:sz w:val="28"/>
          <w:szCs w:val="28"/>
        </w:rPr>
        <w:t xml:space="preserve"> Проведение круглого стола направлено на развитие практических навыков студентов, совершенствование полученных теоретических знаний. Занятия позволяют выявить усвоенные студентами знания по теоретическим вопросам культурологического знания </w:t>
      </w:r>
    </w:p>
    <w:p w:rsidR="00413E20" w:rsidRPr="008A0C5C" w:rsidRDefault="00413E20" w:rsidP="00413E20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Критерии оценки:</w:t>
      </w:r>
    </w:p>
    <w:p w:rsidR="00413E20" w:rsidRPr="008A0C5C" w:rsidRDefault="00413E20" w:rsidP="00413E20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5 баллов</w:t>
      </w:r>
      <w:r w:rsidRPr="008A0C5C">
        <w:rPr>
          <w:i/>
          <w:color w:val="000000"/>
          <w:sz w:val="28"/>
          <w:szCs w:val="28"/>
        </w:rPr>
        <w:t xml:space="preserve"> – развернутое выступление, активное участие в обсуждении; привлечение дополнительного иллюстративного материала; наличие глубоких </w:t>
      </w:r>
      <w:r w:rsidRPr="008A0C5C">
        <w:rPr>
          <w:i/>
          <w:color w:val="000000"/>
          <w:sz w:val="28"/>
          <w:szCs w:val="28"/>
        </w:rPr>
        <w:lastRenderedPageBreak/>
        <w:t xml:space="preserve">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8A0C5C">
        <w:rPr>
          <w:b/>
          <w:i/>
          <w:color w:val="000000"/>
          <w:sz w:val="28"/>
          <w:szCs w:val="28"/>
        </w:rPr>
        <w:t>Высокий уровень освоения компетенций</w:t>
      </w:r>
    </w:p>
    <w:p w:rsidR="00413E20" w:rsidRPr="008A0C5C" w:rsidRDefault="00413E20" w:rsidP="00413E20">
      <w:pPr>
        <w:ind w:firstLine="708"/>
        <w:jc w:val="both"/>
        <w:rPr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3-4 баллов</w:t>
      </w:r>
      <w:r w:rsidRPr="008A0C5C">
        <w:rPr>
          <w:i/>
          <w:color w:val="000000"/>
          <w:sz w:val="28"/>
          <w:szCs w:val="28"/>
        </w:rPr>
        <w:t xml:space="preserve">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8A0C5C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413E20" w:rsidRPr="008A0C5C" w:rsidRDefault="00413E20" w:rsidP="00413E20">
      <w:pPr>
        <w:ind w:firstLine="708"/>
        <w:jc w:val="both"/>
        <w:rPr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1-2 балла</w:t>
      </w:r>
      <w:r w:rsidRPr="008A0C5C">
        <w:rPr>
          <w:i/>
          <w:color w:val="000000"/>
          <w:sz w:val="28"/>
          <w:szCs w:val="28"/>
        </w:rPr>
        <w:t xml:space="preserve">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фактов. - </w:t>
      </w:r>
      <w:r w:rsidRPr="008A0C5C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413E20" w:rsidRPr="008A0C5C" w:rsidRDefault="00413E20" w:rsidP="00413E20">
      <w:pPr>
        <w:ind w:firstLine="708"/>
        <w:jc w:val="both"/>
        <w:rPr>
          <w:i/>
          <w:color w:val="000000"/>
          <w:sz w:val="28"/>
          <w:szCs w:val="28"/>
        </w:rPr>
      </w:pPr>
      <w:r w:rsidRPr="008A0C5C">
        <w:rPr>
          <w:b/>
          <w:i/>
          <w:color w:val="000000"/>
          <w:sz w:val="28"/>
          <w:szCs w:val="28"/>
        </w:rPr>
        <w:t>0 баллов</w:t>
      </w:r>
      <w:r w:rsidRPr="008A0C5C">
        <w:rPr>
          <w:i/>
          <w:color w:val="000000"/>
          <w:sz w:val="28"/>
          <w:szCs w:val="28"/>
        </w:rPr>
        <w:t xml:space="preserve">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8A0C5C">
        <w:rPr>
          <w:b/>
          <w:i/>
          <w:color w:val="000000"/>
          <w:sz w:val="28"/>
          <w:szCs w:val="28"/>
        </w:rPr>
        <w:t>Компетенции не освоены</w:t>
      </w:r>
    </w:p>
    <w:p w:rsidR="00413E20" w:rsidRPr="008A0C5C" w:rsidRDefault="00413E20" w:rsidP="00413E20">
      <w:pPr>
        <w:jc w:val="both"/>
        <w:rPr>
          <w:color w:val="FF0000"/>
          <w:sz w:val="28"/>
          <w:szCs w:val="28"/>
        </w:rPr>
      </w:pPr>
    </w:p>
    <w:p w:rsidR="00413E20" w:rsidRPr="008A0C5C" w:rsidRDefault="00413E20" w:rsidP="00413E20">
      <w:pPr>
        <w:rPr>
          <w:b/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4.2 Содержание оценочных средств промежуточной аттестации (зачет)</w:t>
      </w:r>
    </w:p>
    <w:p w:rsidR="00413E20" w:rsidRPr="008A0C5C" w:rsidRDefault="00413E20" w:rsidP="00413E20">
      <w:pPr>
        <w:rPr>
          <w:i/>
          <w:color w:val="000000"/>
          <w:sz w:val="28"/>
          <w:szCs w:val="28"/>
        </w:rPr>
      </w:pPr>
      <w:r w:rsidRPr="008A0C5C">
        <w:rPr>
          <w:i/>
          <w:color w:val="000000"/>
          <w:sz w:val="28"/>
          <w:szCs w:val="28"/>
        </w:rPr>
        <w:t>(не предусмотрен)</w:t>
      </w:r>
    </w:p>
    <w:p w:rsidR="00413E20" w:rsidRPr="008A0C5C" w:rsidRDefault="00413E20" w:rsidP="005A6134">
      <w:pPr>
        <w:jc w:val="both"/>
        <w:rPr>
          <w:b/>
          <w:color w:val="000000"/>
          <w:sz w:val="28"/>
          <w:szCs w:val="28"/>
        </w:rPr>
      </w:pPr>
    </w:p>
    <w:p w:rsidR="00413E20" w:rsidRPr="008A0C5C" w:rsidRDefault="00413E20" w:rsidP="005A6134">
      <w:pPr>
        <w:jc w:val="both"/>
        <w:rPr>
          <w:b/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4.3 Содержание оценочных средств промежуточной аттестации (экзамен)</w:t>
      </w:r>
    </w:p>
    <w:p w:rsidR="005A6134" w:rsidRPr="008A0C5C" w:rsidRDefault="005A6134" w:rsidP="00413E20">
      <w:pPr>
        <w:tabs>
          <w:tab w:val="left" w:pos="426"/>
        </w:tabs>
        <w:suppressAutoHyphens/>
        <w:jc w:val="both"/>
        <w:rPr>
          <w:b/>
          <w:sz w:val="28"/>
          <w:szCs w:val="28"/>
          <w:lang w:eastAsia="ar-SA"/>
        </w:rPr>
      </w:pPr>
    </w:p>
    <w:p w:rsidR="00413E20" w:rsidRPr="008A0C5C" w:rsidRDefault="00413E20" w:rsidP="00413E20">
      <w:pPr>
        <w:tabs>
          <w:tab w:val="left" w:pos="426"/>
        </w:tabs>
        <w:suppressAutoHyphens/>
        <w:jc w:val="both"/>
        <w:rPr>
          <w:b/>
          <w:sz w:val="28"/>
          <w:szCs w:val="28"/>
          <w:lang w:eastAsia="ar-SA"/>
        </w:rPr>
      </w:pPr>
      <w:r w:rsidRPr="008A0C5C">
        <w:rPr>
          <w:b/>
          <w:sz w:val="28"/>
          <w:szCs w:val="28"/>
          <w:lang w:eastAsia="ar-SA"/>
        </w:rPr>
        <w:t>Вопросы для подготовки к экзамену по дисциплине</w:t>
      </w:r>
    </w:p>
    <w:p w:rsidR="00413E20" w:rsidRPr="008A0C5C" w:rsidRDefault="00413E20" w:rsidP="00413E20">
      <w:pPr>
        <w:tabs>
          <w:tab w:val="left" w:pos="426"/>
        </w:tabs>
        <w:suppressAutoHyphens/>
        <w:jc w:val="both"/>
        <w:rPr>
          <w:b/>
          <w:sz w:val="28"/>
          <w:szCs w:val="28"/>
          <w:lang w:eastAsia="ar-SA"/>
        </w:rPr>
      </w:pP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Культурология в системе гуманитарного знания.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Структура культурологии.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Становление и содержание понятия культура.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Структура культуры.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Функции культуры. (3, с. 196-236)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Методы культурологических исследований.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Культура и цивилизация.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и природа.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Культурная идентичность.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Культурно-историческая типология культуры на основе европоцентризма.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Инкультурация и социализация.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Д.С. Лихачев «Россия никогда не была Востоком».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Д.С. Лихачев «Культура как целостная среда».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Д.С. Лихачев «Русская культура в современном мире».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И.Г. Гердер – культуролог эпохи и Просвещения.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Эволюционизм как культурно-историческая школа (Э.</w:t>
      </w:r>
      <w:r w:rsidR="00DA222E" w:rsidRPr="00DA222E">
        <w:rPr>
          <w:sz w:val="28"/>
          <w:szCs w:val="28"/>
          <w:lang w:eastAsia="ar-SA"/>
        </w:rPr>
        <w:t xml:space="preserve"> </w:t>
      </w:r>
      <w:r w:rsidRPr="008A0C5C">
        <w:rPr>
          <w:sz w:val="28"/>
          <w:szCs w:val="28"/>
          <w:lang w:eastAsia="ar-SA"/>
        </w:rPr>
        <w:t>Тайлор)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lastRenderedPageBreak/>
        <w:t>Теория культурно-исторических типов Н.Я. Данилевского.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Морфология культуры О.</w:t>
      </w:r>
      <w:r w:rsidR="00DA222E">
        <w:rPr>
          <w:sz w:val="28"/>
          <w:szCs w:val="28"/>
          <w:lang w:val="en-US" w:eastAsia="ar-SA"/>
        </w:rPr>
        <w:t xml:space="preserve"> </w:t>
      </w:r>
      <w:r w:rsidRPr="008A0C5C">
        <w:rPr>
          <w:sz w:val="28"/>
          <w:szCs w:val="28"/>
          <w:lang w:eastAsia="ar-SA"/>
        </w:rPr>
        <w:t xml:space="preserve">Шпенглера.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Концепция культурно-исторического развития А.</w:t>
      </w:r>
      <w:r w:rsidR="00DA222E" w:rsidRPr="00DA222E">
        <w:rPr>
          <w:sz w:val="28"/>
          <w:szCs w:val="28"/>
          <w:lang w:eastAsia="ar-SA"/>
        </w:rPr>
        <w:t xml:space="preserve"> </w:t>
      </w:r>
      <w:r w:rsidRPr="008A0C5C">
        <w:rPr>
          <w:sz w:val="28"/>
          <w:szCs w:val="28"/>
          <w:lang w:eastAsia="ar-SA"/>
        </w:rPr>
        <w:t>Тойнби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Игровая концепция культуры И.</w:t>
      </w:r>
      <w:r w:rsidR="00DA222E" w:rsidRPr="00DA222E">
        <w:rPr>
          <w:sz w:val="28"/>
          <w:szCs w:val="28"/>
          <w:lang w:eastAsia="ar-SA"/>
        </w:rPr>
        <w:t xml:space="preserve"> </w:t>
      </w:r>
      <w:r w:rsidRPr="008A0C5C">
        <w:rPr>
          <w:sz w:val="28"/>
          <w:szCs w:val="28"/>
          <w:lang w:eastAsia="ar-SA"/>
        </w:rPr>
        <w:t>Хейзинги.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Психоанализ З.</w:t>
      </w:r>
      <w:r w:rsidR="00DA222E" w:rsidRPr="00DA222E">
        <w:rPr>
          <w:sz w:val="28"/>
          <w:szCs w:val="28"/>
          <w:lang w:eastAsia="ar-SA"/>
        </w:rPr>
        <w:t xml:space="preserve"> </w:t>
      </w:r>
      <w:r w:rsidRPr="008A0C5C">
        <w:rPr>
          <w:sz w:val="28"/>
          <w:szCs w:val="28"/>
          <w:lang w:eastAsia="ar-SA"/>
        </w:rPr>
        <w:t>Фрейда о природе культуры.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Социокультурная динамика П.</w:t>
      </w:r>
      <w:r w:rsidR="00DA222E">
        <w:rPr>
          <w:sz w:val="28"/>
          <w:szCs w:val="28"/>
          <w:lang w:val="en-US" w:eastAsia="ar-SA"/>
        </w:rPr>
        <w:t xml:space="preserve"> </w:t>
      </w:r>
      <w:r w:rsidRPr="008A0C5C">
        <w:rPr>
          <w:sz w:val="28"/>
          <w:szCs w:val="28"/>
          <w:lang w:eastAsia="ar-SA"/>
        </w:rPr>
        <w:t>Сорокина.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Пассионарная теория культуры Л.Н. Гумилева.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Формационная типология культуры.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Цивилизационная типология культур.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>Линейная типология культур К.</w:t>
      </w:r>
      <w:r w:rsidR="00DA222E" w:rsidRPr="00DA222E">
        <w:rPr>
          <w:sz w:val="28"/>
          <w:szCs w:val="28"/>
          <w:lang w:eastAsia="ar-SA"/>
        </w:rPr>
        <w:t xml:space="preserve"> </w:t>
      </w:r>
      <w:r w:rsidRPr="008A0C5C">
        <w:rPr>
          <w:sz w:val="28"/>
          <w:szCs w:val="28"/>
          <w:lang w:eastAsia="ar-SA"/>
        </w:rPr>
        <w:t xml:space="preserve">Ясперса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Типология культуры Герберта Маклюэна.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Этническая и национальная типологизация культур.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Региональная типологизация культур.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Ментальность как образ («душа») национальной культуры: содержание понятия.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Античной Греции. 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эпохи эллинизма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Римская эпоха античной культуры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раннего западноевропейского средневековья 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зрелого западноевропейского средневековья.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западноевропейского Возрождения.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Научная революция XVII века и формирование картины мира Нового времени.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Культура западноевропейского Просвещения. </w:t>
      </w:r>
    </w:p>
    <w:p w:rsidR="00413E20" w:rsidRPr="008A0C5C" w:rsidRDefault="00413E20" w:rsidP="005A6134">
      <w:pPr>
        <w:numPr>
          <w:ilvl w:val="0"/>
          <w:numId w:val="10"/>
        </w:numPr>
        <w:tabs>
          <w:tab w:val="clear" w:pos="720"/>
          <w:tab w:val="num" w:pos="360"/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val="en-US" w:eastAsia="ar-SA"/>
        </w:rPr>
        <w:t>XIX</w:t>
      </w:r>
      <w:r w:rsidRPr="008A0C5C">
        <w:rPr>
          <w:sz w:val="28"/>
          <w:szCs w:val="28"/>
          <w:lang w:eastAsia="ar-SA"/>
        </w:rPr>
        <w:t xml:space="preserve"> век в западноевропейской культуре.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Современная западная культура.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Пограничность культуры России: между Западом и Востоком.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Христианско-византийское начало отечественной культуры. 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Имперский дух и мессианское сознание как факторы развития России.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Разрыв между этнической и национальной культурами России.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sz w:val="28"/>
          <w:szCs w:val="28"/>
          <w:lang w:eastAsia="ar-SA"/>
        </w:rPr>
      </w:pPr>
      <w:r w:rsidRPr="008A0C5C">
        <w:rPr>
          <w:sz w:val="28"/>
          <w:szCs w:val="28"/>
          <w:lang w:eastAsia="ar-SA"/>
        </w:rPr>
        <w:t xml:space="preserve">Ментальные основания русской культуры. </w:t>
      </w:r>
    </w:p>
    <w:p w:rsidR="00413E20" w:rsidRPr="008A0C5C" w:rsidRDefault="00413E20" w:rsidP="00413E20">
      <w:pPr>
        <w:numPr>
          <w:ilvl w:val="0"/>
          <w:numId w:val="10"/>
        </w:numPr>
        <w:tabs>
          <w:tab w:val="left" w:pos="426"/>
        </w:tabs>
        <w:suppressAutoHyphens/>
        <w:jc w:val="both"/>
        <w:rPr>
          <w:b/>
          <w:bCs/>
          <w:i/>
          <w:iCs/>
          <w:sz w:val="28"/>
          <w:szCs w:val="28"/>
          <w:lang w:eastAsia="en-US"/>
        </w:rPr>
      </w:pPr>
      <w:r w:rsidRPr="008A0C5C">
        <w:rPr>
          <w:sz w:val="28"/>
          <w:szCs w:val="28"/>
          <w:lang w:eastAsia="ar-SA"/>
        </w:rPr>
        <w:t xml:space="preserve">Культура и глобальные проблемы современности. </w:t>
      </w:r>
    </w:p>
    <w:p w:rsidR="00413E20" w:rsidRPr="008A0C5C" w:rsidRDefault="00413E20" w:rsidP="00413E20">
      <w:pPr>
        <w:rPr>
          <w:b/>
          <w:bCs/>
          <w:i/>
          <w:iCs/>
          <w:sz w:val="28"/>
          <w:szCs w:val="28"/>
          <w:lang w:eastAsia="en-US"/>
        </w:rPr>
      </w:pPr>
    </w:p>
    <w:p w:rsidR="00413E20" w:rsidRPr="008A0C5C" w:rsidRDefault="00413E20" w:rsidP="00F64CF7">
      <w:pPr>
        <w:pStyle w:val="14141"/>
        <w:rPr>
          <w:szCs w:val="28"/>
        </w:rPr>
      </w:pPr>
    </w:p>
    <w:p w:rsidR="005A6134" w:rsidRPr="008A0C5C" w:rsidRDefault="005A6134" w:rsidP="005A6134">
      <w:pPr>
        <w:rPr>
          <w:b/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4.4 Тематика курсовых работ</w:t>
      </w:r>
    </w:p>
    <w:p w:rsidR="005A6134" w:rsidRPr="008A0C5C" w:rsidRDefault="005A6134" w:rsidP="005A6134">
      <w:pPr>
        <w:rPr>
          <w:b/>
          <w:color w:val="000000"/>
          <w:sz w:val="28"/>
          <w:szCs w:val="28"/>
        </w:rPr>
      </w:pPr>
      <w:r w:rsidRPr="008A0C5C">
        <w:rPr>
          <w:i/>
          <w:color w:val="000000"/>
          <w:sz w:val="28"/>
          <w:szCs w:val="28"/>
        </w:rPr>
        <w:t>(не предусмотрено)</w:t>
      </w:r>
    </w:p>
    <w:p w:rsidR="005A6134" w:rsidRPr="008A0C5C" w:rsidRDefault="005A6134" w:rsidP="005A6134">
      <w:pPr>
        <w:rPr>
          <w:b/>
          <w:color w:val="000000"/>
          <w:sz w:val="28"/>
          <w:szCs w:val="28"/>
        </w:rPr>
      </w:pPr>
    </w:p>
    <w:p w:rsidR="005A6134" w:rsidRPr="007A4BC1" w:rsidRDefault="005A6134" w:rsidP="005A6134">
      <w:pPr>
        <w:rPr>
          <w:i/>
          <w:sz w:val="28"/>
          <w:szCs w:val="28"/>
        </w:rPr>
      </w:pPr>
      <w:r w:rsidRPr="007A4BC1">
        <w:rPr>
          <w:b/>
          <w:sz w:val="28"/>
          <w:szCs w:val="28"/>
        </w:rPr>
        <w:t>4.5. Тематика контрольных работ</w:t>
      </w:r>
      <w:r w:rsidRPr="007A4BC1">
        <w:rPr>
          <w:i/>
          <w:sz w:val="28"/>
          <w:szCs w:val="28"/>
        </w:rPr>
        <w:t xml:space="preserve"> (для заочной формы обучения)</w:t>
      </w:r>
    </w:p>
    <w:p w:rsidR="00413E20" w:rsidRPr="007A4BC1" w:rsidRDefault="00413E20" w:rsidP="00F64CF7">
      <w:pPr>
        <w:pStyle w:val="14141"/>
        <w:rPr>
          <w:color w:val="auto"/>
          <w:szCs w:val="28"/>
        </w:rPr>
      </w:pP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1. Культура как антропотворческий феномен.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2. Культура как ценностно-смысловой мир человека. А.Н. Леонтьев о «пятом» измерении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человеческого бытия.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3. Культура и личность. Социокультурная среда как условие формирования человека.Инкультурация и социализация.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lastRenderedPageBreak/>
        <w:t>4. Религия, мораль, право, искусство, наука как важнейшие компоненты человеческой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картины мира.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5. Смыслообразующая функция культуры. Экзистенциальные проблемы человека (жизнь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и смерть, время и вечность, конечное и бесконечное) и их культурное постижение.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6. Противоречие культуры и цивилизации в философско-культурологических концепциях.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7. Г.В.Ф. Гегель о культуре как саморазвитии Абсолютного Духа.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8. Кризис культуры в концепциях «философии жизни» (Ф. Ницше, В. Дильтей, Г.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Зиммель).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9. Экзистенциалистские концепции человека культуры (М. Хайдеггер, Ж.-П. Сартр, А.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Камю).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10. «Социальная и культурная динамика» П. Сорокина.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11. Структурно-функциональный метод в культурологии (Э. Дюркгейм, Б.Малиновский,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Т. Пареже).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12. Психоаналитические теории культуры. Проблема бессознательного (З. Фрейд, К.-Г.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Юнг, К. Хорни).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13. «Гуманистический психоанализ» Э. Фромма.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14. Гуманистическая концепция А. Швейцера.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15. Идеи эволюционизма в работе Э. Тэйлора «Первобытная культура».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16. Задачи и результаты культурной антропологии (Ф. Боас, А. Крёбер, Р. Рэдфилд).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17. Специфика культурологических исследований в рамках социальной антропологии и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структурного функционализма (Б. Малиновский, А. Рэдклифф-Браун, Т. Парсонс, Р.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Мертон).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18. «Русский космизм» (В.И. Вернадский, К.Э. Циолковский, А.Л. Чижевский) о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«ноосфере» и космическом предназначении человека.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19. Человек, творчество, культура в философии Н.А. Бердяева.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20. Пол и культура в концепции В.В. Розанова.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21. А. Белый о природе культуры творчества.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22. И.А. Ильин о духовном возвышении человеческой личности.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23. Диалектика культуры и мифа в творчестве А.Ф. Лосева.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24. Д.С. Лихачев о специфике русской культуры.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25. Академик Д.С. Лихачев о трагических судьбах интеллигенции.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26. Культура как образ. Художественно-эстетическая целостность культуры.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27. Язык культуры и культура как язык.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28. Нравственные измерения культуры.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29. Историческая типология культур: общее и особенное различных культурных типов.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30. Культура и миф. Специфика мифологического сознания.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31. Специфические особенности российской культуры как особого культурноисторического типа.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32. Российская культура как возможность духовного синтеза.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33. Этнические характеристики культуры. Культура и этнос.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lastRenderedPageBreak/>
        <w:t>34. Культура и личность. Личность – форма индивидуализированного бытия человека в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культуре.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35. Целостность, самосознание, индивидуальный статус личности.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36. Психическое в личности. Сознание и бессознательное.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37. Ценностные ориентации и поведенческие установки.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38. Духовное, божественное начало в человеке.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39. Выявление проблемы личности в вечных образах искусства.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40. Досуг как сфера свободной человеческой деятельности.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41. Духовно-исторические судьбы России. Русская культура в мировой цивилизации.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42. Россия и Европа, Россия и Азия. Диалог западников и славянофилов.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43. Трагический опыт русской истории и его непреходящее значение.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44. Поликонфессиональность Российской империи. Взаимовлияние народов и культур в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России.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45. Цивилизационная специфика России: межкультурные взаимодействия Россия–Запад,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Россия–Восток.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46. «Евразийское» начало в цивилизационном облике России.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47. Социокультурные проблемы модернизации России.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48. Задачи духовного преображения, политической, экологической, социальной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модернизации, возрождения национальных культур России.</w:t>
      </w:r>
    </w:p>
    <w:p w:rsidR="005A6134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49. Проблемы и перспективы включения России в мировой цивилизационный процесс.</w:t>
      </w:r>
    </w:p>
    <w:p w:rsidR="00413E20" w:rsidRPr="007A4BC1" w:rsidRDefault="005A6134" w:rsidP="005A6134">
      <w:pPr>
        <w:pStyle w:val="14141"/>
        <w:ind w:firstLine="0"/>
        <w:rPr>
          <w:color w:val="auto"/>
          <w:szCs w:val="28"/>
        </w:rPr>
      </w:pPr>
      <w:r w:rsidRPr="007A4BC1">
        <w:rPr>
          <w:color w:val="auto"/>
          <w:szCs w:val="28"/>
        </w:rPr>
        <w:t>50. Петербург как феномен российской истории и культуры. Историческая миссия</w:t>
      </w:r>
      <w:r w:rsidR="00DA222E" w:rsidRPr="007A4BC1">
        <w:rPr>
          <w:color w:val="auto"/>
          <w:szCs w:val="28"/>
        </w:rPr>
        <w:t xml:space="preserve"> </w:t>
      </w:r>
      <w:r w:rsidRPr="007A4BC1">
        <w:rPr>
          <w:color w:val="auto"/>
          <w:szCs w:val="28"/>
        </w:rPr>
        <w:t>Петербурга.</w:t>
      </w:r>
    </w:p>
    <w:p w:rsidR="005A6134" w:rsidRPr="008A0C5C" w:rsidRDefault="005A6134" w:rsidP="00666133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bookmarkStart w:id="11" w:name="_Toc95563698"/>
    </w:p>
    <w:p w:rsidR="005A6134" w:rsidRPr="008A0C5C" w:rsidRDefault="005A6134" w:rsidP="005A6134">
      <w:pPr>
        <w:rPr>
          <w:b/>
          <w:color w:val="000000"/>
          <w:sz w:val="28"/>
          <w:szCs w:val="28"/>
        </w:rPr>
      </w:pPr>
      <w:r w:rsidRPr="008A0C5C">
        <w:rPr>
          <w:b/>
          <w:color w:val="000000"/>
          <w:sz w:val="28"/>
          <w:szCs w:val="28"/>
        </w:rPr>
        <w:t>4.6 Содержание оценочных средств для контроля остаточных знаний (ОЗ)</w:t>
      </w:r>
    </w:p>
    <w:p w:rsidR="005A6134" w:rsidRPr="008A0C5C" w:rsidRDefault="005A6134" w:rsidP="005A6134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A6134" w:rsidRPr="008A0C5C" w:rsidRDefault="005A6134" w:rsidP="005A6134">
      <w:pPr>
        <w:ind w:firstLine="708"/>
        <w:jc w:val="both"/>
        <w:rPr>
          <w:iCs/>
          <w:sz w:val="28"/>
          <w:szCs w:val="28"/>
        </w:rPr>
      </w:pPr>
      <w:r w:rsidRPr="008A0C5C">
        <w:rPr>
          <w:iCs/>
          <w:sz w:val="28"/>
          <w:szCs w:val="28"/>
        </w:rPr>
        <w:t xml:space="preserve">Контроль остаточных знаний проводится в разрезе </w:t>
      </w:r>
      <w:r w:rsidRPr="008A0C5C">
        <w:rPr>
          <w:iCs/>
          <w:sz w:val="28"/>
          <w:szCs w:val="28"/>
          <w:u w:val="single"/>
        </w:rPr>
        <w:t>оценки компетенций</w:t>
      </w:r>
      <w:r w:rsidRPr="008A0C5C">
        <w:rPr>
          <w:iCs/>
          <w:sz w:val="28"/>
          <w:szCs w:val="28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:rsidR="005A6134" w:rsidRPr="008A0C5C" w:rsidRDefault="005A6134" w:rsidP="005A6134">
      <w:pPr>
        <w:ind w:firstLine="708"/>
        <w:rPr>
          <w:iCs/>
          <w:sz w:val="28"/>
          <w:szCs w:val="28"/>
        </w:rPr>
      </w:pPr>
    </w:p>
    <w:p w:rsidR="005A6134" w:rsidRPr="00007B57" w:rsidRDefault="005A6134" w:rsidP="005A6134">
      <w:pPr>
        <w:jc w:val="center"/>
        <w:rPr>
          <w:b/>
          <w:sz w:val="28"/>
          <w:szCs w:val="28"/>
        </w:rPr>
      </w:pPr>
      <w:r w:rsidRPr="00007B57">
        <w:rPr>
          <w:b/>
          <w:sz w:val="28"/>
          <w:szCs w:val="28"/>
        </w:rPr>
        <w:t>Банк тестовых заданий</w:t>
      </w:r>
      <w:r w:rsidRPr="00007B57">
        <w:rPr>
          <w:b/>
          <w:color w:val="000000"/>
          <w:sz w:val="28"/>
          <w:szCs w:val="28"/>
          <w:vertAlign w:val="superscript"/>
        </w:rPr>
        <w:footnoteReference w:id="1"/>
      </w:r>
      <w:r w:rsidRPr="00007B57">
        <w:rPr>
          <w:b/>
          <w:sz w:val="28"/>
          <w:szCs w:val="28"/>
        </w:rPr>
        <w:t xml:space="preserve"> для оценки компетенции «УК-5»</w:t>
      </w:r>
    </w:p>
    <w:p w:rsidR="005A6134" w:rsidRPr="00007B57" w:rsidRDefault="005A6134" w:rsidP="005A6134">
      <w:pPr>
        <w:widowControl w:val="0"/>
        <w:suppressAutoHyphens/>
        <w:rPr>
          <w:sz w:val="28"/>
          <w:szCs w:val="28"/>
          <w:lang w:eastAsia="ar-SA"/>
        </w:rPr>
      </w:pPr>
    </w:p>
    <w:bookmarkEnd w:id="11"/>
    <w:p w:rsidR="00D71FA2" w:rsidRPr="00007B57" w:rsidRDefault="00D71FA2" w:rsidP="00D71FA2">
      <w:pPr>
        <w:numPr>
          <w:ilvl w:val="0"/>
          <w:numId w:val="12"/>
        </w:numPr>
        <w:spacing w:line="320" w:lineRule="exact"/>
        <w:jc w:val="both"/>
        <w:rPr>
          <w:sz w:val="28"/>
          <w:szCs w:val="28"/>
        </w:rPr>
      </w:pPr>
      <w:r w:rsidRPr="00007B57">
        <w:rPr>
          <w:sz w:val="28"/>
          <w:szCs w:val="28"/>
        </w:rPr>
        <w:t xml:space="preserve">Предмет культурологии: </w:t>
      </w:r>
    </w:p>
    <w:p w:rsidR="00D71FA2" w:rsidRPr="00007B57" w:rsidRDefault="003978D3" w:rsidP="003978D3">
      <w:pPr>
        <w:pStyle w:val="ac"/>
        <w:numPr>
          <w:ilvl w:val="0"/>
          <w:numId w:val="28"/>
        </w:numPr>
        <w:spacing w:line="320" w:lineRule="exact"/>
        <w:jc w:val="both"/>
        <w:rPr>
          <w:sz w:val="28"/>
          <w:szCs w:val="28"/>
        </w:rPr>
      </w:pPr>
      <w:r w:rsidRPr="00007B57">
        <w:rPr>
          <w:sz w:val="28"/>
          <w:szCs w:val="28"/>
        </w:rPr>
        <w:t>культура общества, человек;</w:t>
      </w:r>
    </w:p>
    <w:p w:rsidR="00D71FA2" w:rsidRPr="00007B57" w:rsidRDefault="00D71FA2" w:rsidP="00D71FA2">
      <w:pPr>
        <w:spacing w:line="320" w:lineRule="exact"/>
        <w:ind w:left="860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b</w:t>
      </w:r>
      <w:r w:rsidR="003978D3" w:rsidRPr="00007B57">
        <w:rPr>
          <w:sz w:val="28"/>
          <w:szCs w:val="28"/>
        </w:rPr>
        <w:t>) общество</w:t>
      </w:r>
    </w:p>
    <w:p w:rsidR="00D71FA2" w:rsidRPr="00007B57" w:rsidRDefault="00D71FA2" w:rsidP="00D71FA2">
      <w:pPr>
        <w:spacing w:line="320" w:lineRule="exact"/>
        <w:ind w:left="860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c</w:t>
      </w:r>
      <w:r w:rsidRPr="00007B57">
        <w:rPr>
          <w:sz w:val="28"/>
          <w:szCs w:val="28"/>
        </w:rPr>
        <w:t>) цивилизации.</w:t>
      </w:r>
    </w:p>
    <w:p w:rsidR="00D71FA2" w:rsidRPr="00007B57" w:rsidRDefault="00D71FA2" w:rsidP="00D71FA2">
      <w:pPr>
        <w:spacing w:line="320" w:lineRule="exact"/>
        <w:ind w:firstLine="500"/>
        <w:jc w:val="both"/>
        <w:rPr>
          <w:sz w:val="28"/>
          <w:szCs w:val="28"/>
        </w:rPr>
      </w:pPr>
    </w:p>
    <w:p w:rsidR="00D71FA2" w:rsidRPr="00007B57" w:rsidRDefault="00D71FA2" w:rsidP="00D71FA2">
      <w:pPr>
        <w:spacing w:line="320" w:lineRule="exact"/>
        <w:ind w:firstLine="500"/>
        <w:jc w:val="both"/>
        <w:rPr>
          <w:sz w:val="28"/>
          <w:szCs w:val="28"/>
        </w:rPr>
      </w:pPr>
      <w:r w:rsidRPr="00007B57">
        <w:rPr>
          <w:sz w:val="28"/>
          <w:szCs w:val="28"/>
        </w:rPr>
        <w:t xml:space="preserve">2.  Культурология как наука – это: 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a</w:t>
      </w:r>
      <w:r w:rsidRPr="00007B57">
        <w:rPr>
          <w:sz w:val="28"/>
          <w:szCs w:val="28"/>
        </w:rPr>
        <w:t xml:space="preserve">) наука о культурах древнего мира; 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lastRenderedPageBreak/>
        <w:t>b</w:t>
      </w:r>
      <w:r w:rsidRPr="00007B57">
        <w:rPr>
          <w:sz w:val="28"/>
          <w:szCs w:val="28"/>
        </w:rPr>
        <w:t xml:space="preserve">) наука о наиболее общих закономерностях культуры; 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c</w:t>
      </w:r>
      <w:r w:rsidRPr="00007B57">
        <w:rPr>
          <w:sz w:val="28"/>
          <w:szCs w:val="28"/>
        </w:rPr>
        <w:t>) наука о культуре поведения.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</w:p>
    <w:p w:rsidR="00D71FA2" w:rsidRPr="00007B57" w:rsidRDefault="00D71FA2" w:rsidP="00D71FA2">
      <w:pPr>
        <w:spacing w:line="320" w:lineRule="exact"/>
        <w:ind w:firstLine="500"/>
        <w:jc w:val="both"/>
        <w:rPr>
          <w:sz w:val="28"/>
          <w:szCs w:val="28"/>
        </w:rPr>
      </w:pPr>
      <w:r w:rsidRPr="00007B57">
        <w:rPr>
          <w:sz w:val="28"/>
          <w:szCs w:val="28"/>
        </w:rPr>
        <w:t xml:space="preserve">3. Что первоначально подразумевалось при употреблении слова cultura: 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a</w:t>
      </w:r>
      <w:r w:rsidRPr="00007B57">
        <w:rPr>
          <w:sz w:val="28"/>
          <w:szCs w:val="28"/>
        </w:rPr>
        <w:t xml:space="preserve">) правила поведения в обществе; 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b</w:t>
      </w:r>
      <w:r w:rsidRPr="00007B57">
        <w:rPr>
          <w:sz w:val="28"/>
          <w:szCs w:val="28"/>
        </w:rPr>
        <w:t>)</w:t>
      </w:r>
      <w:r w:rsidR="003978D3" w:rsidRPr="00007B57">
        <w:rPr>
          <w:sz w:val="28"/>
          <w:szCs w:val="28"/>
        </w:rPr>
        <w:t xml:space="preserve"> интеллектуальные достижения древних римлян.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c</w:t>
      </w:r>
      <w:r w:rsidRPr="00007B57">
        <w:rPr>
          <w:sz w:val="28"/>
          <w:szCs w:val="28"/>
        </w:rPr>
        <w:t xml:space="preserve">) </w:t>
      </w:r>
      <w:r w:rsidR="003978D3" w:rsidRPr="00007B57">
        <w:rPr>
          <w:sz w:val="28"/>
          <w:szCs w:val="28"/>
        </w:rPr>
        <w:t xml:space="preserve">обработка, возделывание земли </w:t>
      </w:r>
    </w:p>
    <w:p w:rsidR="00D71FA2" w:rsidRPr="00007B57" w:rsidRDefault="00D71FA2" w:rsidP="00D71FA2">
      <w:pPr>
        <w:spacing w:line="320" w:lineRule="exact"/>
        <w:ind w:firstLine="500"/>
        <w:jc w:val="both"/>
        <w:rPr>
          <w:sz w:val="28"/>
          <w:szCs w:val="28"/>
        </w:rPr>
      </w:pPr>
    </w:p>
    <w:p w:rsidR="00D71FA2" w:rsidRPr="00007B57" w:rsidRDefault="00D71FA2" w:rsidP="00D71FA2">
      <w:pPr>
        <w:spacing w:line="320" w:lineRule="exact"/>
        <w:ind w:firstLine="500"/>
        <w:jc w:val="both"/>
        <w:rPr>
          <w:sz w:val="28"/>
          <w:szCs w:val="28"/>
        </w:rPr>
      </w:pPr>
      <w:r w:rsidRPr="00007B57">
        <w:rPr>
          <w:sz w:val="28"/>
          <w:szCs w:val="28"/>
        </w:rPr>
        <w:t xml:space="preserve">4. Кто впервые употребил термин «культура» применительно к человеческому уму, духу: 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a</w:t>
      </w:r>
      <w:r w:rsidRPr="00007B57">
        <w:rPr>
          <w:sz w:val="28"/>
          <w:szCs w:val="28"/>
        </w:rPr>
        <w:t>) Платон;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bCs/>
          <w:sz w:val="28"/>
          <w:szCs w:val="28"/>
        </w:rPr>
      </w:pPr>
      <w:r w:rsidRPr="00007B57">
        <w:rPr>
          <w:sz w:val="28"/>
          <w:szCs w:val="28"/>
          <w:lang w:val="en-US"/>
        </w:rPr>
        <w:t>b</w:t>
      </w:r>
      <w:r w:rsidRPr="00007B57">
        <w:rPr>
          <w:sz w:val="28"/>
          <w:szCs w:val="28"/>
        </w:rPr>
        <w:t xml:space="preserve">) </w:t>
      </w:r>
      <w:r w:rsidRPr="00007B57">
        <w:rPr>
          <w:bCs/>
          <w:sz w:val="28"/>
          <w:szCs w:val="28"/>
        </w:rPr>
        <w:t xml:space="preserve">Цицерон; 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007B57">
        <w:rPr>
          <w:bCs/>
          <w:sz w:val="28"/>
          <w:szCs w:val="28"/>
          <w:lang w:val="en-US"/>
        </w:rPr>
        <w:t>c</w:t>
      </w:r>
      <w:r w:rsidRPr="00007B57">
        <w:rPr>
          <w:bCs/>
          <w:sz w:val="28"/>
          <w:szCs w:val="28"/>
        </w:rPr>
        <w:t xml:space="preserve">) </w:t>
      </w:r>
      <w:r w:rsidRPr="00007B57">
        <w:rPr>
          <w:sz w:val="28"/>
          <w:szCs w:val="28"/>
        </w:rPr>
        <w:t>Цезарь.</w:t>
      </w:r>
    </w:p>
    <w:p w:rsidR="005A6134" w:rsidRPr="00007B57" w:rsidRDefault="005A6134" w:rsidP="00666133">
      <w:pPr>
        <w:widowControl w:val="0"/>
        <w:suppressAutoHyphens/>
        <w:autoSpaceDE w:val="0"/>
        <w:ind w:firstLine="709"/>
        <w:jc w:val="center"/>
        <w:rPr>
          <w:sz w:val="28"/>
          <w:szCs w:val="28"/>
          <w:lang w:eastAsia="ar-SA"/>
        </w:rPr>
      </w:pPr>
    </w:p>
    <w:p w:rsidR="00D71FA2" w:rsidRPr="00007B57" w:rsidRDefault="00D71FA2" w:rsidP="00D71FA2">
      <w:pPr>
        <w:spacing w:line="320" w:lineRule="exact"/>
        <w:ind w:firstLine="500"/>
        <w:jc w:val="both"/>
        <w:rPr>
          <w:sz w:val="28"/>
          <w:szCs w:val="28"/>
        </w:rPr>
      </w:pPr>
      <w:r w:rsidRPr="00007B57">
        <w:rPr>
          <w:sz w:val="28"/>
          <w:szCs w:val="28"/>
        </w:rPr>
        <w:t xml:space="preserve">5. Кто из ученых ввел в широкий научный оборот термин «культурология»: 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  <w:lang w:val="en-US"/>
        </w:rPr>
      </w:pPr>
      <w:r w:rsidRPr="00007B57">
        <w:rPr>
          <w:sz w:val="28"/>
          <w:szCs w:val="28"/>
          <w:lang w:val="en-US"/>
        </w:rPr>
        <w:t xml:space="preserve">a) </w:t>
      </w:r>
      <w:r w:rsidRPr="00007B57">
        <w:rPr>
          <w:sz w:val="28"/>
          <w:szCs w:val="28"/>
        </w:rPr>
        <w:t>Л</w:t>
      </w:r>
      <w:r w:rsidRPr="00007B57">
        <w:rPr>
          <w:sz w:val="28"/>
          <w:szCs w:val="28"/>
          <w:lang w:val="en-US"/>
        </w:rPr>
        <w:t>.</w:t>
      </w:r>
      <w:r w:rsidRPr="00007B57">
        <w:rPr>
          <w:sz w:val="28"/>
          <w:szCs w:val="28"/>
        </w:rPr>
        <w:t>Уайт</w:t>
      </w:r>
      <w:r w:rsidRPr="00007B57">
        <w:rPr>
          <w:sz w:val="28"/>
          <w:szCs w:val="28"/>
          <w:lang w:val="en-US"/>
        </w:rPr>
        <w:t xml:space="preserve">; 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  <w:lang w:val="en-US"/>
        </w:rPr>
      </w:pPr>
      <w:r w:rsidRPr="00007B57">
        <w:rPr>
          <w:sz w:val="28"/>
          <w:szCs w:val="28"/>
          <w:lang w:val="en-US"/>
        </w:rPr>
        <w:t xml:space="preserve">b) </w:t>
      </w:r>
      <w:r w:rsidRPr="00007B57">
        <w:rPr>
          <w:sz w:val="28"/>
          <w:szCs w:val="28"/>
        </w:rPr>
        <w:t>К</w:t>
      </w:r>
      <w:r w:rsidRPr="00007B57">
        <w:rPr>
          <w:sz w:val="28"/>
          <w:szCs w:val="28"/>
          <w:lang w:val="en-US"/>
        </w:rPr>
        <w:t>.</w:t>
      </w:r>
      <w:r w:rsidRPr="00007B57">
        <w:rPr>
          <w:sz w:val="28"/>
          <w:szCs w:val="28"/>
        </w:rPr>
        <w:t>Юнг</w:t>
      </w:r>
      <w:r w:rsidRPr="00007B57">
        <w:rPr>
          <w:sz w:val="28"/>
          <w:szCs w:val="28"/>
          <w:lang w:val="en-US"/>
        </w:rPr>
        <w:t xml:space="preserve">; </w:t>
      </w:r>
    </w:p>
    <w:p w:rsidR="00D71FA2" w:rsidRPr="00007B57" w:rsidRDefault="00D71FA2" w:rsidP="00D71FA2">
      <w:pPr>
        <w:spacing w:line="320" w:lineRule="exact"/>
        <w:ind w:firstLine="851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c</w:t>
      </w:r>
      <w:r w:rsidRPr="00007B57">
        <w:rPr>
          <w:sz w:val="28"/>
          <w:szCs w:val="28"/>
        </w:rPr>
        <w:t xml:space="preserve">) </w:t>
      </w:r>
      <w:r w:rsidR="00E36007" w:rsidRPr="00007B57">
        <w:rPr>
          <w:sz w:val="28"/>
          <w:szCs w:val="28"/>
        </w:rPr>
        <w:t>Б. Малиновский</w:t>
      </w:r>
      <w:r w:rsidRPr="00007B57">
        <w:rPr>
          <w:sz w:val="28"/>
          <w:szCs w:val="28"/>
        </w:rPr>
        <w:t xml:space="preserve">; </w:t>
      </w:r>
    </w:p>
    <w:p w:rsidR="00D216F2" w:rsidRPr="00007B57" w:rsidRDefault="00D216F2" w:rsidP="00D71FA2">
      <w:pPr>
        <w:spacing w:line="320" w:lineRule="exact"/>
        <w:ind w:firstLine="851"/>
        <w:jc w:val="both"/>
        <w:rPr>
          <w:sz w:val="28"/>
          <w:szCs w:val="28"/>
        </w:rPr>
      </w:pPr>
    </w:p>
    <w:p w:rsidR="00D216F2" w:rsidRPr="00007B57" w:rsidRDefault="00D216F2" w:rsidP="00D216F2">
      <w:pPr>
        <w:tabs>
          <w:tab w:val="left" w:pos="284"/>
          <w:tab w:val="left" w:pos="426"/>
        </w:tabs>
        <w:ind w:firstLine="500"/>
        <w:jc w:val="both"/>
        <w:rPr>
          <w:color w:val="000000"/>
          <w:sz w:val="28"/>
          <w:szCs w:val="28"/>
        </w:rPr>
      </w:pPr>
      <w:r w:rsidRPr="00007B57">
        <w:rPr>
          <w:color w:val="000000"/>
          <w:sz w:val="28"/>
          <w:szCs w:val="28"/>
        </w:rPr>
        <w:t xml:space="preserve">6. Назовите типы культур, которые выделил П. Сорокин: </w:t>
      </w:r>
    </w:p>
    <w:p w:rsidR="00D216F2" w:rsidRPr="00007B57" w:rsidRDefault="00D216F2" w:rsidP="00D216F2">
      <w:pPr>
        <w:tabs>
          <w:tab w:val="left" w:pos="284"/>
          <w:tab w:val="left" w:pos="426"/>
        </w:tabs>
        <w:ind w:firstLine="993"/>
        <w:jc w:val="both"/>
        <w:rPr>
          <w:color w:val="000000"/>
          <w:sz w:val="28"/>
          <w:szCs w:val="28"/>
        </w:rPr>
      </w:pPr>
      <w:r w:rsidRPr="00007B57">
        <w:rPr>
          <w:color w:val="000000"/>
          <w:sz w:val="28"/>
          <w:szCs w:val="28"/>
          <w:lang w:val="en-US"/>
        </w:rPr>
        <w:t>a</w:t>
      </w:r>
      <w:r w:rsidRPr="00007B57">
        <w:rPr>
          <w:color w:val="000000"/>
          <w:sz w:val="28"/>
          <w:szCs w:val="28"/>
        </w:rPr>
        <w:t xml:space="preserve">) чувственный, </w:t>
      </w:r>
    </w:p>
    <w:p w:rsidR="00D216F2" w:rsidRPr="00007B57" w:rsidRDefault="00D216F2" w:rsidP="00D216F2">
      <w:pPr>
        <w:tabs>
          <w:tab w:val="left" w:pos="284"/>
          <w:tab w:val="left" w:pos="426"/>
        </w:tabs>
        <w:ind w:firstLine="993"/>
        <w:jc w:val="both"/>
        <w:rPr>
          <w:color w:val="000000"/>
          <w:sz w:val="28"/>
          <w:szCs w:val="28"/>
        </w:rPr>
      </w:pPr>
      <w:r w:rsidRPr="00007B57">
        <w:rPr>
          <w:bCs/>
          <w:color w:val="000000"/>
          <w:sz w:val="28"/>
          <w:szCs w:val="28"/>
          <w:lang w:val="en-US"/>
        </w:rPr>
        <w:t>b</w:t>
      </w:r>
      <w:r w:rsidRPr="00007B57">
        <w:rPr>
          <w:bCs/>
          <w:color w:val="000000"/>
          <w:sz w:val="28"/>
          <w:szCs w:val="28"/>
        </w:rPr>
        <w:t>)</w:t>
      </w:r>
      <w:r w:rsidRPr="00007B57">
        <w:rPr>
          <w:color w:val="000000"/>
          <w:sz w:val="28"/>
          <w:szCs w:val="28"/>
        </w:rPr>
        <w:t xml:space="preserve"> материальный</w:t>
      </w:r>
    </w:p>
    <w:p w:rsidR="00D216F2" w:rsidRPr="00007B57" w:rsidRDefault="00D216F2" w:rsidP="00D216F2">
      <w:pPr>
        <w:tabs>
          <w:tab w:val="left" w:pos="284"/>
          <w:tab w:val="left" w:pos="426"/>
        </w:tabs>
        <w:ind w:firstLine="993"/>
        <w:jc w:val="both"/>
        <w:rPr>
          <w:color w:val="000000"/>
          <w:sz w:val="28"/>
          <w:szCs w:val="28"/>
        </w:rPr>
      </w:pPr>
      <w:r w:rsidRPr="00007B57">
        <w:rPr>
          <w:color w:val="000000"/>
          <w:sz w:val="28"/>
          <w:szCs w:val="28"/>
          <w:lang w:val="en-US"/>
        </w:rPr>
        <w:t>c</w:t>
      </w:r>
      <w:r w:rsidRPr="00007B57">
        <w:rPr>
          <w:color w:val="000000"/>
          <w:sz w:val="28"/>
          <w:szCs w:val="28"/>
        </w:rPr>
        <w:t xml:space="preserve">) идеалистический; </w:t>
      </w:r>
    </w:p>
    <w:p w:rsidR="00D216F2" w:rsidRPr="00007B57" w:rsidRDefault="00D216F2" w:rsidP="00D216F2">
      <w:pPr>
        <w:tabs>
          <w:tab w:val="left" w:pos="284"/>
          <w:tab w:val="left" w:pos="426"/>
        </w:tabs>
        <w:ind w:firstLine="993"/>
        <w:jc w:val="both"/>
        <w:rPr>
          <w:color w:val="000000"/>
          <w:sz w:val="28"/>
          <w:szCs w:val="28"/>
        </w:rPr>
      </w:pPr>
      <w:r w:rsidRPr="00007B57">
        <w:rPr>
          <w:color w:val="000000"/>
          <w:sz w:val="28"/>
          <w:szCs w:val="28"/>
          <w:lang w:val="en-US"/>
        </w:rPr>
        <w:t>d</w:t>
      </w:r>
      <w:r w:rsidRPr="00007B57">
        <w:rPr>
          <w:color w:val="000000"/>
          <w:sz w:val="28"/>
          <w:szCs w:val="28"/>
        </w:rPr>
        <w:t xml:space="preserve">) рациональный </w:t>
      </w:r>
    </w:p>
    <w:p w:rsidR="00D216F2" w:rsidRPr="00007B57" w:rsidRDefault="00D216F2" w:rsidP="00D216F2">
      <w:pPr>
        <w:tabs>
          <w:tab w:val="left" w:pos="284"/>
          <w:tab w:val="left" w:pos="426"/>
        </w:tabs>
        <w:ind w:firstLine="993"/>
        <w:jc w:val="both"/>
        <w:rPr>
          <w:color w:val="000000"/>
          <w:sz w:val="28"/>
          <w:szCs w:val="28"/>
        </w:rPr>
      </w:pPr>
      <w:r w:rsidRPr="00007B57">
        <w:rPr>
          <w:bCs/>
          <w:color w:val="000000"/>
          <w:sz w:val="28"/>
          <w:szCs w:val="28"/>
          <w:lang w:val="en-US"/>
        </w:rPr>
        <w:t>e</w:t>
      </w:r>
      <w:r w:rsidRPr="00007B57">
        <w:rPr>
          <w:bCs/>
          <w:color w:val="000000"/>
          <w:sz w:val="28"/>
          <w:szCs w:val="28"/>
        </w:rPr>
        <w:t>)</w:t>
      </w:r>
      <w:r w:rsidRPr="00007B57">
        <w:rPr>
          <w:color w:val="000000"/>
          <w:sz w:val="28"/>
          <w:szCs w:val="28"/>
        </w:rPr>
        <w:t xml:space="preserve"> идеациональный  </w:t>
      </w:r>
    </w:p>
    <w:p w:rsidR="00D216F2" w:rsidRPr="00007B57" w:rsidRDefault="00D216F2" w:rsidP="00D216F2">
      <w:pPr>
        <w:tabs>
          <w:tab w:val="left" w:pos="284"/>
          <w:tab w:val="left" w:pos="426"/>
        </w:tabs>
        <w:ind w:firstLine="500"/>
        <w:jc w:val="both"/>
        <w:rPr>
          <w:color w:val="000000"/>
          <w:sz w:val="28"/>
          <w:szCs w:val="28"/>
        </w:rPr>
      </w:pPr>
    </w:p>
    <w:p w:rsidR="00D216F2" w:rsidRPr="00007B57" w:rsidRDefault="00D216F2" w:rsidP="00D216F2">
      <w:pPr>
        <w:spacing w:line="320" w:lineRule="exact"/>
        <w:ind w:firstLine="500"/>
        <w:jc w:val="both"/>
        <w:rPr>
          <w:sz w:val="28"/>
          <w:szCs w:val="28"/>
        </w:rPr>
      </w:pPr>
      <w:r w:rsidRPr="00007B57">
        <w:rPr>
          <w:sz w:val="28"/>
          <w:szCs w:val="28"/>
        </w:rPr>
        <w:t>7.  Представители «культурно – исторической типологии» культуры</w:t>
      </w:r>
      <w:r w:rsidR="005F212A" w:rsidRPr="00007B57">
        <w:rPr>
          <w:sz w:val="28"/>
          <w:szCs w:val="28"/>
        </w:rPr>
        <w:t>:</w:t>
      </w:r>
    </w:p>
    <w:p w:rsidR="00D216F2" w:rsidRPr="00007B57" w:rsidRDefault="00D216F2" w:rsidP="00D216F2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a</w:t>
      </w:r>
      <w:r w:rsidRPr="00007B57">
        <w:rPr>
          <w:sz w:val="28"/>
          <w:szCs w:val="28"/>
        </w:rPr>
        <w:t xml:space="preserve">) П. Сорокин; </w:t>
      </w:r>
    </w:p>
    <w:p w:rsidR="00D216F2" w:rsidRPr="00007B57" w:rsidRDefault="00D216F2" w:rsidP="00D216F2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b</w:t>
      </w:r>
      <w:r w:rsidRPr="00007B57">
        <w:rPr>
          <w:sz w:val="28"/>
          <w:szCs w:val="28"/>
        </w:rPr>
        <w:t xml:space="preserve">) Н. Я. Данилевский; </w:t>
      </w:r>
    </w:p>
    <w:p w:rsidR="00D216F2" w:rsidRPr="00007B57" w:rsidRDefault="00D216F2" w:rsidP="00D216F2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c</w:t>
      </w:r>
      <w:r w:rsidRPr="00007B57">
        <w:rPr>
          <w:sz w:val="28"/>
          <w:szCs w:val="28"/>
        </w:rPr>
        <w:t xml:space="preserve">) А. Швейцер </w:t>
      </w:r>
    </w:p>
    <w:p w:rsidR="00D216F2" w:rsidRPr="00007B57" w:rsidRDefault="00D216F2" w:rsidP="00D216F2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d</w:t>
      </w:r>
      <w:r w:rsidRPr="00007B57">
        <w:rPr>
          <w:sz w:val="28"/>
          <w:szCs w:val="28"/>
        </w:rPr>
        <w:t xml:space="preserve">) </w:t>
      </w:r>
      <w:r w:rsidRPr="00007B57">
        <w:rPr>
          <w:bCs/>
          <w:sz w:val="28"/>
          <w:szCs w:val="28"/>
        </w:rPr>
        <w:t>О. Шпенглер;</w:t>
      </w:r>
      <w:r w:rsidRPr="00007B57">
        <w:rPr>
          <w:sz w:val="28"/>
          <w:szCs w:val="28"/>
        </w:rPr>
        <w:t xml:space="preserve"> </w:t>
      </w:r>
    </w:p>
    <w:p w:rsidR="00D216F2" w:rsidRPr="00007B57" w:rsidRDefault="00D216F2" w:rsidP="00D216F2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e</w:t>
      </w:r>
      <w:r w:rsidRPr="00007B57">
        <w:rPr>
          <w:sz w:val="28"/>
          <w:szCs w:val="28"/>
        </w:rPr>
        <w:t xml:space="preserve">) </w:t>
      </w:r>
      <w:r w:rsidRPr="00007B57">
        <w:rPr>
          <w:bCs/>
          <w:sz w:val="28"/>
          <w:szCs w:val="28"/>
        </w:rPr>
        <w:t>А. Тойнби</w:t>
      </w:r>
      <w:r w:rsidRPr="00007B57">
        <w:rPr>
          <w:sz w:val="28"/>
          <w:szCs w:val="28"/>
        </w:rPr>
        <w:t>.</w:t>
      </w:r>
    </w:p>
    <w:p w:rsidR="00D216F2" w:rsidRPr="00007B57" w:rsidRDefault="00D216F2" w:rsidP="00D216F2">
      <w:pPr>
        <w:tabs>
          <w:tab w:val="left" w:pos="284"/>
          <w:tab w:val="left" w:pos="426"/>
        </w:tabs>
        <w:spacing w:line="320" w:lineRule="exact"/>
        <w:ind w:firstLine="500"/>
        <w:jc w:val="both"/>
        <w:rPr>
          <w:color w:val="000000"/>
          <w:sz w:val="28"/>
          <w:szCs w:val="28"/>
        </w:rPr>
      </w:pPr>
    </w:p>
    <w:p w:rsidR="005F212A" w:rsidRPr="00007B57" w:rsidRDefault="005F212A" w:rsidP="00D216F2">
      <w:pPr>
        <w:tabs>
          <w:tab w:val="left" w:pos="284"/>
          <w:tab w:val="left" w:pos="426"/>
        </w:tabs>
        <w:ind w:firstLine="500"/>
        <w:jc w:val="both"/>
        <w:rPr>
          <w:bCs/>
          <w:sz w:val="28"/>
          <w:szCs w:val="28"/>
        </w:rPr>
      </w:pPr>
      <w:r w:rsidRPr="00007B57">
        <w:rPr>
          <w:bCs/>
          <w:sz w:val="28"/>
          <w:szCs w:val="28"/>
        </w:rPr>
        <w:t xml:space="preserve">8. К ранним формам религии относятся: </w:t>
      </w:r>
    </w:p>
    <w:p w:rsidR="005F212A" w:rsidRPr="00007B57" w:rsidRDefault="005F212A" w:rsidP="005F212A">
      <w:pPr>
        <w:tabs>
          <w:tab w:val="left" w:pos="284"/>
          <w:tab w:val="left" w:pos="426"/>
        </w:tabs>
        <w:ind w:firstLine="993"/>
        <w:jc w:val="both"/>
        <w:rPr>
          <w:bCs/>
          <w:sz w:val="28"/>
          <w:szCs w:val="28"/>
        </w:rPr>
      </w:pPr>
      <w:r w:rsidRPr="00007B57">
        <w:rPr>
          <w:bCs/>
          <w:sz w:val="28"/>
          <w:szCs w:val="28"/>
          <w:lang w:val="en-US"/>
        </w:rPr>
        <w:t>a</w:t>
      </w:r>
      <w:r w:rsidRPr="00007B57">
        <w:rPr>
          <w:bCs/>
          <w:sz w:val="28"/>
          <w:szCs w:val="28"/>
        </w:rPr>
        <w:t xml:space="preserve">) фетишизм </w:t>
      </w:r>
    </w:p>
    <w:p w:rsidR="005F212A" w:rsidRPr="00007B57" w:rsidRDefault="005F212A" w:rsidP="005F212A">
      <w:pPr>
        <w:tabs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b</w:t>
      </w:r>
      <w:r w:rsidRPr="00007B57">
        <w:rPr>
          <w:sz w:val="28"/>
          <w:szCs w:val="28"/>
        </w:rPr>
        <w:t xml:space="preserve">) буддизм </w:t>
      </w:r>
    </w:p>
    <w:p w:rsidR="005F212A" w:rsidRPr="00007B57" w:rsidRDefault="005F212A" w:rsidP="005F212A">
      <w:pPr>
        <w:tabs>
          <w:tab w:val="left" w:pos="284"/>
          <w:tab w:val="left" w:pos="426"/>
        </w:tabs>
        <w:ind w:firstLine="993"/>
        <w:jc w:val="both"/>
        <w:rPr>
          <w:bCs/>
          <w:sz w:val="28"/>
          <w:szCs w:val="28"/>
        </w:rPr>
      </w:pPr>
      <w:r w:rsidRPr="00007B57">
        <w:rPr>
          <w:bCs/>
          <w:sz w:val="28"/>
          <w:szCs w:val="28"/>
          <w:lang w:val="en-US"/>
        </w:rPr>
        <w:t>c</w:t>
      </w:r>
      <w:r w:rsidRPr="00007B57">
        <w:rPr>
          <w:bCs/>
          <w:sz w:val="28"/>
          <w:szCs w:val="28"/>
        </w:rPr>
        <w:t>) тотемизм</w:t>
      </w:r>
    </w:p>
    <w:p w:rsidR="005F212A" w:rsidRPr="00007B57" w:rsidRDefault="005F212A" w:rsidP="005F212A">
      <w:pPr>
        <w:tabs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 w:rsidRPr="00007B57">
        <w:rPr>
          <w:bCs/>
          <w:sz w:val="28"/>
          <w:szCs w:val="28"/>
          <w:lang w:val="en-US"/>
        </w:rPr>
        <w:t>d</w:t>
      </w:r>
      <w:r w:rsidRPr="00007B57">
        <w:rPr>
          <w:bCs/>
          <w:sz w:val="28"/>
          <w:szCs w:val="28"/>
        </w:rPr>
        <w:t>)</w:t>
      </w:r>
      <w:r w:rsidRPr="00007B57">
        <w:rPr>
          <w:sz w:val="28"/>
          <w:szCs w:val="28"/>
        </w:rPr>
        <w:t xml:space="preserve"> </w:t>
      </w:r>
      <w:r w:rsidRPr="00007B57">
        <w:rPr>
          <w:bCs/>
          <w:sz w:val="28"/>
          <w:szCs w:val="28"/>
        </w:rPr>
        <w:t>анимизм</w:t>
      </w:r>
    </w:p>
    <w:p w:rsidR="00D216F2" w:rsidRPr="00007B57" w:rsidRDefault="005F212A" w:rsidP="005F212A">
      <w:pPr>
        <w:tabs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e</w:t>
      </w:r>
      <w:r w:rsidRPr="00007B57">
        <w:rPr>
          <w:sz w:val="28"/>
          <w:szCs w:val="28"/>
        </w:rPr>
        <w:t>) христианство</w:t>
      </w:r>
    </w:p>
    <w:p w:rsidR="005F212A" w:rsidRPr="00007B57" w:rsidRDefault="005F212A" w:rsidP="005F212A">
      <w:pPr>
        <w:tabs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5F212A" w:rsidRPr="00007B57" w:rsidRDefault="005F212A" w:rsidP="005F212A">
      <w:pPr>
        <w:spacing w:line="320" w:lineRule="exact"/>
        <w:ind w:firstLine="567"/>
        <w:jc w:val="both"/>
        <w:rPr>
          <w:bCs/>
          <w:sz w:val="28"/>
          <w:szCs w:val="28"/>
        </w:rPr>
      </w:pPr>
      <w:r w:rsidRPr="00007B57">
        <w:rPr>
          <w:bCs/>
          <w:sz w:val="28"/>
          <w:szCs w:val="28"/>
        </w:rPr>
        <w:t xml:space="preserve">9. Особенностью первобытной культуры является: </w:t>
      </w:r>
    </w:p>
    <w:p w:rsidR="005F212A" w:rsidRPr="00007B57" w:rsidRDefault="005F212A" w:rsidP="005F212A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a</w:t>
      </w:r>
      <w:r w:rsidRPr="00007B57">
        <w:rPr>
          <w:sz w:val="28"/>
          <w:szCs w:val="28"/>
        </w:rPr>
        <w:t xml:space="preserve">) антропоцентризм </w:t>
      </w:r>
    </w:p>
    <w:p w:rsidR="005F212A" w:rsidRPr="00007B57" w:rsidRDefault="005F212A" w:rsidP="005F212A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b</w:t>
      </w:r>
      <w:r w:rsidRPr="00007B57">
        <w:rPr>
          <w:sz w:val="28"/>
          <w:szCs w:val="28"/>
        </w:rPr>
        <w:t>) состязательность</w:t>
      </w:r>
    </w:p>
    <w:p w:rsidR="00D216F2" w:rsidRPr="00007B57" w:rsidRDefault="005F212A" w:rsidP="005F212A">
      <w:pPr>
        <w:spacing w:line="320" w:lineRule="exact"/>
        <w:ind w:firstLine="993"/>
        <w:jc w:val="both"/>
        <w:rPr>
          <w:bCs/>
          <w:sz w:val="28"/>
          <w:szCs w:val="28"/>
        </w:rPr>
      </w:pPr>
      <w:r w:rsidRPr="00007B57">
        <w:rPr>
          <w:bCs/>
          <w:sz w:val="28"/>
          <w:szCs w:val="28"/>
          <w:lang w:val="en-US"/>
        </w:rPr>
        <w:t>c</w:t>
      </w:r>
      <w:r w:rsidRPr="00007B57">
        <w:rPr>
          <w:bCs/>
          <w:sz w:val="28"/>
          <w:szCs w:val="28"/>
        </w:rPr>
        <w:t>) синкретизм</w:t>
      </w:r>
    </w:p>
    <w:p w:rsidR="005F212A" w:rsidRPr="00007B57" w:rsidRDefault="005F212A" w:rsidP="005F212A">
      <w:pPr>
        <w:spacing w:line="320" w:lineRule="exact"/>
        <w:ind w:firstLine="993"/>
        <w:jc w:val="both"/>
        <w:rPr>
          <w:bCs/>
          <w:sz w:val="28"/>
          <w:szCs w:val="28"/>
        </w:rPr>
      </w:pPr>
      <w:r w:rsidRPr="00007B57">
        <w:rPr>
          <w:bCs/>
          <w:sz w:val="28"/>
          <w:szCs w:val="28"/>
          <w:lang w:val="en-US"/>
        </w:rPr>
        <w:t>d</w:t>
      </w:r>
      <w:r w:rsidRPr="00007B57">
        <w:rPr>
          <w:bCs/>
          <w:sz w:val="28"/>
          <w:szCs w:val="28"/>
        </w:rPr>
        <w:t xml:space="preserve">) коллективизм </w:t>
      </w:r>
    </w:p>
    <w:p w:rsidR="005F212A" w:rsidRPr="00007B57" w:rsidRDefault="005F212A" w:rsidP="005F212A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lastRenderedPageBreak/>
        <w:t>e</w:t>
      </w:r>
      <w:r w:rsidRPr="00007B57">
        <w:rPr>
          <w:sz w:val="28"/>
          <w:szCs w:val="28"/>
        </w:rPr>
        <w:t xml:space="preserve">) агональный дух </w:t>
      </w:r>
    </w:p>
    <w:p w:rsidR="00CC6A29" w:rsidRPr="00007B57" w:rsidRDefault="00CC6A29" w:rsidP="005F212A">
      <w:pPr>
        <w:spacing w:line="320" w:lineRule="exact"/>
        <w:ind w:firstLine="993"/>
        <w:jc w:val="both"/>
        <w:rPr>
          <w:sz w:val="28"/>
          <w:szCs w:val="28"/>
        </w:rPr>
      </w:pPr>
    </w:p>
    <w:p w:rsidR="00CC6A29" w:rsidRPr="00007B57" w:rsidRDefault="00CC6A29" w:rsidP="00CC6A29">
      <w:pPr>
        <w:spacing w:line="320" w:lineRule="exact"/>
        <w:ind w:firstLine="500"/>
        <w:jc w:val="both"/>
        <w:rPr>
          <w:sz w:val="28"/>
          <w:szCs w:val="28"/>
        </w:rPr>
      </w:pPr>
      <w:r w:rsidRPr="00007B57">
        <w:rPr>
          <w:sz w:val="28"/>
          <w:szCs w:val="28"/>
        </w:rPr>
        <w:t xml:space="preserve">10. Что характерно во взглядах на культуру в средневековье: </w:t>
      </w:r>
    </w:p>
    <w:p w:rsidR="00CC6A29" w:rsidRPr="00007B57" w:rsidRDefault="00CC6A29" w:rsidP="00CC6A29">
      <w:pPr>
        <w:spacing w:line="320" w:lineRule="exact"/>
        <w:ind w:firstLine="993"/>
        <w:jc w:val="both"/>
        <w:rPr>
          <w:bCs/>
          <w:sz w:val="28"/>
          <w:szCs w:val="28"/>
        </w:rPr>
      </w:pPr>
      <w:r w:rsidRPr="00007B57">
        <w:rPr>
          <w:sz w:val="28"/>
          <w:szCs w:val="28"/>
          <w:lang w:val="en-US"/>
        </w:rPr>
        <w:t>a</w:t>
      </w:r>
      <w:r w:rsidRPr="00007B57">
        <w:rPr>
          <w:sz w:val="28"/>
          <w:szCs w:val="28"/>
        </w:rPr>
        <w:t xml:space="preserve">) </w:t>
      </w:r>
      <w:r w:rsidRPr="00007B57">
        <w:rPr>
          <w:bCs/>
          <w:sz w:val="28"/>
          <w:szCs w:val="28"/>
        </w:rPr>
        <w:t xml:space="preserve">схоластичность </w:t>
      </w:r>
    </w:p>
    <w:p w:rsidR="00CC6A29" w:rsidRPr="00007B57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b</w:t>
      </w:r>
      <w:r w:rsidRPr="00007B57">
        <w:rPr>
          <w:sz w:val="28"/>
          <w:szCs w:val="28"/>
        </w:rPr>
        <w:t xml:space="preserve">) космоцентризм, </w:t>
      </w:r>
    </w:p>
    <w:p w:rsidR="00CC6A29" w:rsidRPr="00007B57" w:rsidRDefault="00CC6A29" w:rsidP="00CC6A29">
      <w:pPr>
        <w:spacing w:line="320" w:lineRule="exact"/>
        <w:ind w:firstLine="993"/>
        <w:jc w:val="both"/>
        <w:rPr>
          <w:bCs/>
          <w:sz w:val="28"/>
          <w:szCs w:val="28"/>
        </w:rPr>
      </w:pPr>
      <w:r w:rsidRPr="00007B57">
        <w:rPr>
          <w:sz w:val="28"/>
          <w:szCs w:val="28"/>
          <w:lang w:val="en-US"/>
        </w:rPr>
        <w:t>c</w:t>
      </w:r>
      <w:r w:rsidRPr="00007B57">
        <w:rPr>
          <w:sz w:val="28"/>
          <w:szCs w:val="28"/>
        </w:rPr>
        <w:t xml:space="preserve">) </w:t>
      </w:r>
      <w:r w:rsidRPr="00007B57">
        <w:rPr>
          <w:bCs/>
          <w:sz w:val="28"/>
          <w:szCs w:val="28"/>
        </w:rPr>
        <w:t xml:space="preserve">теоцентризм, </w:t>
      </w:r>
    </w:p>
    <w:p w:rsidR="00CC6A29" w:rsidRPr="00007B57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d</w:t>
      </w:r>
      <w:r w:rsidRPr="00007B57">
        <w:rPr>
          <w:sz w:val="28"/>
          <w:szCs w:val="28"/>
        </w:rPr>
        <w:t xml:space="preserve">) иерархичность </w:t>
      </w:r>
    </w:p>
    <w:p w:rsidR="00CC6A29" w:rsidRPr="00007B57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bCs/>
          <w:sz w:val="28"/>
          <w:szCs w:val="28"/>
          <w:lang w:val="en-US"/>
        </w:rPr>
        <w:t>e</w:t>
      </w:r>
      <w:r w:rsidRPr="00007B57">
        <w:rPr>
          <w:bCs/>
          <w:sz w:val="28"/>
          <w:szCs w:val="28"/>
        </w:rPr>
        <w:t xml:space="preserve">) </w:t>
      </w:r>
      <w:r w:rsidRPr="00007B57">
        <w:rPr>
          <w:sz w:val="28"/>
          <w:szCs w:val="28"/>
        </w:rPr>
        <w:t>антропоцентризм.</w:t>
      </w:r>
    </w:p>
    <w:p w:rsidR="00CC6A29" w:rsidRPr="00007B57" w:rsidRDefault="00CC6A29" w:rsidP="00CC6A29">
      <w:pPr>
        <w:spacing w:line="320" w:lineRule="exact"/>
        <w:ind w:firstLine="500"/>
        <w:jc w:val="both"/>
        <w:rPr>
          <w:sz w:val="28"/>
          <w:szCs w:val="28"/>
        </w:rPr>
      </w:pPr>
    </w:p>
    <w:p w:rsidR="00CC6A29" w:rsidRPr="00007B57" w:rsidRDefault="00CC6A29" w:rsidP="00CC6A29">
      <w:pPr>
        <w:spacing w:line="320" w:lineRule="exact"/>
        <w:ind w:firstLine="500"/>
        <w:jc w:val="both"/>
        <w:rPr>
          <w:sz w:val="28"/>
          <w:szCs w:val="28"/>
        </w:rPr>
      </w:pPr>
      <w:r w:rsidRPr="00007B57">
        <w:rPr>
          <w:sz w:val="28"/>
          <w:szCs w:val="28"/>
        </w:rPr>
        <w:t xml:space="preserve">11. Что характерно во взглядах на культуру в Новое время: </w:t>
      </w:r>
    </w:p>
    <w:p w:rsidR="00CC6A29" w:rsidRPr="00007B57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a</w:t>
      </w:r>
      <w:r w:rsidRPr="00007B57">
        <w:rPr>
          <w:sz w:val="28"/>
          <w:szCs w:val="28"/>
        </w:rPr>
        <w:t>) а</w:t>
      </w:r>
      <w:r w:rsidRPr="00007B57">
        <w:rPr>
          <w:bCs/>
          <w:sz w:val="28"/>
          <w:szCs w:val="28"/>
        </w:rPr>
        <w:t>нтропоцентризм</w:t>
      </w:r>
      <w:r w:rsidRPr="00007B57">
        <w:rPr>
          <w:sz w:val="28"/>
          <w:szCs w:val="28"/>
        </w:rPr>
        <w:t xml:space="preserve"> </w:t>
      </w:r>
    </w:p>
    <w:p w:rsidR="00CC6A29" w:rsidRPr="00007B57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b</w:t>
      </w:r>
      <w:r w:rsidRPr="00007B57">
        <w:rPr>
          <w:sz w:val="28"/>
          <w:szCs w:val="28"/>
        </w:rPr>
        <w:t xml:space="preserve">) космоцентризм; </w:t>
      </w:r>
    </w:p>
    <w:p w:rsidR="00CC6A29" w:rsidRPr="00007B57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c</w:t>
      </w:r>
      <w:r w:rsidRPr="00007B57">
        <w:rPr>
          <w:sz w:val="28"/>
          <w:szCs w:val="28"/>
        </w:rPr>
        <w:t xml:space="preserve">) теоцентризм; </w:t>
      </w:r>
    </w:p>
    <w:p w:rsidR="00CC6A29" w:rsidRPr="00007B57" w:rsidRDefault="00CC6A29" w:rsidP="00CC6A29">
      <w:pPr>
        <w:spacing w:line="320" w:lineRule="exact"/>
        <w:ind w:firstLine="993"/>
        <w:jc w:val="both"/>
        <w:rPr>
          <w:sz w:val="28"/>
          <w:szCs w:val="28"/>
        </w:rPr>
      </w:pPr>
      <w:r w:rsidRPr="00007B57">
        <w:rPr>
          <w:sz w:val="28"/>
          <w:szCs w:val="28"/>
          <w:lang w:val="en-US"/>
        </w:rPr>
        <w:t>d</w:t>
      </w:r>
      <w:r w:rsidRPr="00007B57">
        <w:rPr>
          <w:sz w:val="28"/>
          <w:szCs w:val="28"/>
        </w:rPr>
        <w:t>) формирование механистической картины мира.</w:t>
      </w:r>
    </w:p>
    <w:p w:rsidR="00CC6A29" w:rsidRPr="00007B57" w:rsidRDefault="00CC6A29" w:rsidP="00CC6A29">
      <w:pPr>
        <w:pStyle w:val="richfactdown-paragraph"/>
        <w:shd w:val="clear" w:color="auto" w:fill="FFFFFF"/>
        <w:spacing w:before="0" w:beforeAutospacing="0" w:after="0" w:afterAutospacing="0"/>
        <w:ind w:firstLine="993"/>
        <w:rPr>
          <w:sz w:val="28"/>
          <w:szCs w:val="28"/>
        </w:rPr>
      </w:pPr>
      <w:r w:rsidRPr="00007B57">
        <w:rPr>
          <w:sz w:val="28"/>
          <w:szCs w:val="28"/>
        </w:rPr>
        <w:t>e) новое понимание места и роли человека как «гражданина мира».</w:t>
      </w:r>
    </w:p>
    <w:p w:rsidR="00CC6A29" w:rsidRPr="00007B57" w:rsidRDefault="00CC6A29" w:rsidP="00CC6A29">
      <w:pPr>
        <w:spacing w:line="320" w:lineRule="exact"/>
        <w:ind w:firstLine="993"/>
        <w:jc w:val="both"/>
        <w:rPr>
          <w:bCs/>
          <w:sz w:val="28"/>
          <w:szCs w:val="28"/>
        </w:rPr>
      </w:pPr>
    </w:p>
    <w:p w:rsidR="00CC6A29" w:rsidRPr="00007B57" w:rsidRDefault="00CC6A29" w:rsidP="008A0C5C">
      <w:pPr>
        <w:tabs>
          <w:tab w:val="left" w:pos="9900"/>
        </w:tabs>
        <w:ind w:right="21" w:firstLine="567"/>
        <w:jc w:val="both"/>
        <w:rPr>
          <w:bCs/>
          <w:sz w:val="28"/>
          <w:szCs w:val="28"/>
        </w:rPr>
      </w:pPr>
      <w:r w:rsidRPr="00007B57">
        <w:rPr>
          <w:bCs/>
          <w:sz w:val="28"/>
          <w:szCs w:val="28"/>
        </w:rPr>
        <w:t>12.</w:t>
      </w:r>
      <w:r w:rsidRPr="00007B57">
        <w:rPr>
          <w:sz w:val="28"/>
          <w:szCs w:val="28"/>
        </w:rPr>
        <w:t xml:space="preserve"> Отличительная черта греческой культуры – неудержимое стремление древних греков к любым состязаниям во всех сферах общественной жизни </w:t>
      </w:r>
      <w:r w:rsidRPr="00007B57">
        <w:rPr>
          <w:bCs/>
          <w:sz w:val="28"/>
          <w:szCs w:val="28"/>
        </w:rPr>
        <w:t>(Агон)</w:t>
      </w:r>
    </w:p>
    <w:p w:rsidR="008A0C5C" w:rsidRPr="00007B57" w:rsidRDefault="008A0C5C" w:rsidP="008A0C5C">
      <w:pPr>
        <w:tabs>
          <w:tab w:val="left" w:pos="9900"/>
        </w:tabs>
        <w:ind w:right="21" w:firstLine="567"/>
        <w:jc w:val="both"/>
        <w:rPr>
          <w:sz w:val="28"/>
          <w:szCs w:val="28"/>
        </w:rPr>
      </w:pPr>
    </w:p>
    <w:p w:rsidR="00CC6A29" w:rsidRPr="00007B57" w:rsidRDefault="00CC6A29" w:rsidP="008A0C5C">
      <w:pPr>
        <w:widowControl w:val="0"/>
        <w:suppressAutoHyphens/>
        <w:autoSpaceDE w:val="0"/>
        <w:ind w:firstLine="567"/>
        <w:jc w:val="both"/>
        <w:rPr>
          <w:sz w:val="28"/>
          <w:szCs w:val="28"/>
          <w:lang w:eastAsia="ar-SA"/>
        </w:rPr>
      </w:pPr>
      <w:r w:rsidRPr="00007B57">
        <w:rPr>
          <w:sz w:val="28"/>
          <w:szCs w:val="28"/>
          <w:lang w:eastAsia="ar-SA"/>
        </w:rPr>
        <w:t>13.</w:t>
      </w:r>
      <w:r w:rsidRPr="00007B57">
        <w:rPr>
          <w:sz w:val="28"/>
          <w:szCs w:val="28"/>
        </w:rPr>
        <w:t xml:space="preserve"> Соединение разнородных культурных элементов, в результате которого возникает новое целостное культурное явление, отличающееся от исходного качественным своеобразием</w:t>
      </w:r>
      <w:r w:rsidRPr="00007B57">
        <w:rPr>
          <w:sz w:val="28"/>
          <w:szCs w:val="28"/>
          <w:lang w:eastAsia="ar-SA"/>
        </w:rPr>
        <w:t xml:space="preserve"> (Интеграция)</w:t>
      </w:r>
    </w:p>
    <w:p w:rsidR="008A0C5C" w:rsidRPr="00007B57" w:rsidRDefault="008A0C5C" w:rsidP="008A0C5C">
      <w:pPr>
        <w:widowControl w:val="0"/>
        <w:suppressAutoHyphens/>
        <w:autoSpaceDE w:val="0"/>
        <w:ind w:firstLine="567"/>
        <w:jc w:val="both"/>
        <w:rPr>
          <w:sz w:val="28"/>
          <w:szCs w:val="28"/>
          <w:lang w:eastAsia="ar-SA"/>
        </w:rPr>
      </w:pPr>
    </w:p>
    <w:p w:rsidR="008A0C5C" w:rsidRPr="00007B57" w:rsidRDefault="00CC6A29" w:rsidP="008A0C5C">
      <w:pPr>
        <w:tabs>
          <w:tab w:val="left" w:pos="9900"/>
        </w:tabs>
        <w:spacing w:line="320" w:lineRule="exact"/>
        <w:ind w:right="21" w:firstLine="567"/>
        <w:jc w:val="both"/>
        <w:rPr>
          <w:sz w:val="28"/>
          <w:szCs w:val="28"/>
        </w:rPr>
      </w:pPr>
      <w:r w:rsidRPr="00007B57">
        <w:rPr>
          <w:sz w:val="28"/>
          <w:szCs w:val="28"/>
          <w:lang w:eastAsia="ar-SA"/>
        </w:rPr>
        <w:t xml:space="preserve">14. </w:t>
      </w:r>
      <w:r w:rsidR="008A0C5C" w:rsidRPr="00007B57">
        <w:rPr>
          <w:sz w:val="28"/>
          <w:szCs w:val="28"/>
          <w:lang w:eastAsia="ar-SA"/>
        </w:rPr>
        <w:t>С</w:t>
      </w:r>
      <w:r w:rsidR="008A0C5C" w:rsidRPr="00007B57">
        <w:rPr>
          <w:sz w:val="28"/>
          <w:szCs w:val="28"/>
        </w:rPr>
        <w:t xml:space="preserve">фера взаимодействия природы и общества, в которой человеческая деятельность становится главным определяющим фактором развития </w:t>
      </w:r>
    </w:p>
    <w:p w:rsidR="008A0C5C" w:rsidRPr="00007B57" w:rsidRDefault="008A0C5C" w:rsidP="008A0C5C">
      <w:pPr>
        <w:tabs>
          <w:tab w:val="left" w:pos="9900"/>
        </w:tabs>
        <w:spacing w:line="320" w:lineRule="exact"/>
        <w:ind w:right="21" w:firstLine="567"/>
        <w:jc w:val="both"/>
        <w:rPr>
          <w:bCs/>
          <w:sz w:val="28"/>
          <w:szCs w:val="28"/>
        </w:rPr>
      </w:pPr>
      <w:r w:rsidRPr="00007B57">
        <w:rPr>
          <w:bCs/>
          <w:sz w:val="28"/>
          <w:szCs w:val="28"/>
        </w:rPr>
        <w:t>(Ноосфера)</w:t>
      </w:r>
    </w:p>
    <w:p w:rsidR="008A0C5C" w:rsidRPr="00007B57" w:rsidRDefault="008A0C5C" w:rsidP="008A0C5C">
      <w:pPr>
        <w:tabs>
          <w:tab w:val="left" w:pos="9900"/>
        </w:tabs>
        <w:spacing w:line="320" w:lineRule="exact"/>
        <w:ind w:right="21" w:firstLine="567"/>
        <w:jc w:val="both"/>
        <w:rPr>
          <w:bCs/>
          <w:sz w:val="28"/>
          <w:szCs w:val="28"/>
        </w:rPr>
      </w:pPr>
    </w:p>
    <w:p w:rsidR="008A0C5C" w:rsidRPr="00007B57" w:rsidRDefault="008A0C5C" w:rsidP="008A0C5C">
      <w:pPr>
        <w:tabs>
          <w:tab w:val="left" w:pos="9900"/>
        </w:tabs>
        <w:spacing w:line="320" w:lineRule="exact"/>
        <w:ind w:right="21" w:firstLine="567"/>
        <w:jc w:val="both"/>
        <w:rPr>
          <w:bCs/>
          <w:sz w:val="28"/>
          <w:szCs w:val="28"/>
        </w:rPr>
      </w:pPr>
      <w:r w:rsidRPr="00007B57">
        <w:rPr>
          <w:bCs/>
          <w:sz w:val="28"/>
          <w:szCs w:val="28"/>
        </w:rPr>
        <w:t xml:space="preserve">15. </w:t>
      </w:r>
      <w:r w:rsidRPr="00007B57">
        <w:rPr>
          <w:sz w:val="28"/>
          <w:szCs w:val="28"/>
        </w:rPr>
        <w:t xml:space="preserve">Совокупность норм, ценностей, идеалов, символов какой–либо социальной группы, существующей относительно независимо от культуры общества в целом </w:t>
      </w:r>
      <w:r w:rsidRPr="00007B57">
        <w:rPr>
          <w:bCs/>
          <w:sz w:val="28"/>
          <w:szCs w:val="28"/>
        </w:rPr>
        <w:t>(Субкультура)</w:t>
      </w:r>
    </w:p>
    <w:p w:rsidR="008A0C5C" w:rsidRDefault="008A0C5C" w:rsidP="008A0C5C">
      <w:pPr>
        <w:tabs>
          <w:tab w:val="left" w:pos="9900"/>
        </w:tabs>
        <w:spacing w:line="320" w:lineRule="exact"/>
        <w:ind w:right="21" w:firstLine="567"/>
        <w:jc w:val="both"/>
        <w:rPr>
          <w:b/>
          <w:bCs/>
          <w:sz w:val="28"/>
          <w:szCs w:val="28"/>
        </w:rPr>
      </w:pPr>
    </w:p>
    <w:p w:rsidR="008A0C5C" w:rsidRPr="008A0C5C" w:rsidRDefault="008A0C5C" w:rsidP="008A0C5C">
      <w:pPr>
        <w:tabs>
          <w:tab w:val="left" w:pos="9900"/>
        </w:tabs>
        <w:spacing w:line="320" w:lineRule="exact"/>
        <w:ind w:right="21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 Найти соответствие труда и автора</w:t>
      </w:r>
    </w:p>
    <w:p w:rsidR="008A0C5C" w:rsidRPr="008A0C5C" w:rsidRDefault="008A0C5C" w:rsidP="008A0C5C">
      <w:pPr>
        <w:tabs>
          <w:tab w:val="left" w:pos="9900"/>
        </w:tabs>
        <w:spacing w:line="320" w:lineRule="exact"/>
        <w:ind w:right="21" w:firstLine="680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8A0C5C" w:rsidRPr="00BF4C55" w:rsidTr="004669B4">
        <w:tc>
          <w:tcPr>
            <w:tcW w:w="4672" w:type="dxa"/>
          </w:tcPr>
          <w:p w:rsidR="008A0C5C" w:rsidRPr="00292F51" w:rsidRDefault="008A0C5C" w:rsidP="008A0C5C">
            <w:pPr>
              <w:numPr>
                <w:ilvl w:val="0"/>
                <w:numId w:val="14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«Первобытная культура»</w:t>
            </w:r>
          </w:p>
        </w:tc>
        <w:tc>
          <w:tcPr>
            <w:tcW w:w="4673" w:type="dxa"/>
          </w:tcPr>
          <w:p w:rsidR="008A0C5C" w:rsidRPr="00292F51" w:rsidRDefault="008A0C5C" w:rsidP="008A0C5C">
            <w:pPr>
              <w:numPr>
                <w:ilvl w:val="0"/>
                <w:numId w:val="15"/>
              </w:numPr>
              <w:contextualSpacing/>
              <w:jc w:val="both"/>
              <w:rPr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 </w:t>
            </w:r>
            <w:r w:rsidR="006301A3">
              <w:rPr>
                <w:sz w:val="28"/>
                <w:szCs w:val="28"/>
              </w:rPr>
              <w:t>И. Гердер</w:t>
            </w:r>
          </w:p>
        </w:tc>
      </w:tr>
      <w:tr w:rsidR="008A0C5C" w:rsidRPr="00BF4C55" w:rsidTr="004669B4">
        <w:tc>
          <w:tcPr>
            <w:tcW w:w="4672" w:type="dxa"/>
          </w:tcPr>
          <w:p w:rsidR="008A0C5C" w:rsidRPr="00292F51" w:rsidRDefault="008A0C5C" w:rsidP="008A0C5C">
            <w:pPr>
              <w:numPr>
                <w:ilvl w:val="0"/>
                <w:numId w:val="14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«Восстание масс»</w:t>
            </w:r>
          </w:p>
        </w:tc>
        <w:tc>
          <w:tcPr>
            <w:tcW w:w="4673" w:type="dxa"/>
          </w:tcPr>
          <w:p w:rsidR="008A0C5C" w:rsidRPr="00292F51" w:rsidRDefault="008A0C5C" w:rsidP="008A0C5C">
            <w:pPr>
              <w:numPr>
                <w:ilvl w:val="0"/>
                <w:numId w:val="15"/>
              </w:numPr>
              <w:contextualSpacing/>
              <w:jc w:val="both"/>
              <w:rPr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Сорокин</w:t>
            </w:r>
          </w:p>
        </w:tc>
      </w:tr>
      <w:tr w:rsidR="008A0C5C" w:rsidRPr="00BF4C55" w:rsidTr="004669B4">
        <w:tc>
          <w:tcPr>
            <w:tcW w:w="4672" w:type="dxa"/>
          </w:tcPr>
          <w:p w:rsidR="008A0C5C" w:rsidRPr="00292F51" w:rsidRDefault="008A0C5C" w:rsidP="008A0C5C">
            <w:pPr>
              <w:numPr>
                <w:ilvl w:val="0"/>
                <w:numId w:val="14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«Закат Европы»</w:t>
            </w:r>
          </w:p>
        </w:tc>
        <w:tc>
          <w:tcPr>
            <w:tcW w:w="4673" w:type="dxa"/>
          </w:tcPr>
          <w:p w:rsidR="008A0C5C" w:rsidRPr="00292F51" w:rsidRDefault="008A0C5C" w:rsidP="008A0C5C">
            <w:pPr>
              <w:numPr>
                <w:ilvl w:val="0"/>
                <w:numId w:val="15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Хосе Ортега и Гассет</w:t>
            </w:r>
          </w:p>
        </w:tc>
      </w:tr>
      <w:tr w:rsidR="008A0C5C" w:rsidRPr="00BF4C55" w:rsidTr="004669B4">
        <w:tc>
          <w:tcPr>
            <w:tcW w:w="4672" w:type="dxa"/>
          </w:tcPr>
          <w:p w:rsidR="008A0C5C" w:rsidRPr="00292F51" w:rsidRDefault="008A0C5C" w:rsidP="008A0C5C">
            <w:pPr>
              <w:numPr>
                <w:ilvl w:val="0"/>
                <w:numId w:val="14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«Социальная и культурная дин</w:t>
            </w:r>
            <w:r w:rsidR="006301A3">
              <w:rPr>
                <w:sz w:val="28"/>
                <w:szCs w:val="28"/>
              </w:rPr>
              <w:t>ам</w:t>
            </w:r>
            <w:r>
              <w:rPr>
                <w:sz w:val="28"/>
                <w:szCs w:val="28"/>
              </w:rPr>
              <w:t>ика»</w:t>
            </w:r>
          </w:p>
        </w:tc>
        <w:tc>
          <w:tcPr>
            <w:tcW w:w="4673" w:type="dxa"/>
          </w:tcPr>
          <w:p w:rsidR="008A0C5C" w:rsidRPr="00292F51" w:rsidRDefault="006301A3" w:rsidP="008A0C5C">
            <w:pPr>
              <w:numPr>
                <w:ilvl w:val="0"/>
                <w:numId w:val="15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Э. Тайлор </w:t>
            </w:r>
          </w:p>
        </w:tc>
      </w:tr>
      <w:tr w:rsidR="008A0C5C" w:rsidRPr="00BF4C55" w:rsidTr="004669B4">
        <w:tc>
          <w:tcPr>
            <w:tcW w:w="4672" w:type="dxa"/>
          </w:tcPr>
          <w:p w:rsidR="008A0C5C" w:rsidRPr="00292F51" w:rsidRDefault="006301A3" w:rsidP="008A0C5C">
            <w:pPr>
              <w:numPr>
                <w:ilvl w:val="0"/>
                <w:numId w:val="14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«Идеи к философии истории человечества»</w:t>
            </w:r>
          </w:p>
        </w:tc>
        <w:tc>
          <w:tcPr>
            <w:tcW w:w="4673" w:type="dxa"/>
          </w:tcPr>
          <w:p w:rsidR="008A0C5C" w:rsidRPr="00292F51" w:rsidRDefault="008A0C5C" w:rsidP="008A0C5C">
            <w:pPr>
              <w:numPr>
                <w:ilvl w:val="0"/>
                <w:numId w:val="15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 Шпенглер</w:t>
            </w:r>
          </w:p>
        </w:tc>
      </w:tr>
    </w:tbl>
    <w:p w:rsidR="006301A3" w:rsidRDefault="006301A3" w:rsidP="006301A3">
      <w:pPr>
        <w:jc w:val="both"/>
        <w:rPr>
          <w:sz w:val="28"/>
          <w:szCs w:val="28"/>
        </w:rPr>
      </w:pPr>
    </w:p>
    <w:p w:rsidR="006301A3" w:rsidRPr="006301A3" w:rsidRDefault="006301A3" w:rsidP="006301A3">
      <w:pPr>
        <w:ind w:firstLine="567"/>
        <w:jc w:val="both"/>
        <w:rPr>
          <w:b/>
          <w:bCs/>
          <w:sz w:val="28"/>
          <w:szCs w:val="28"/>
        </w:rPr>
      </w:pPr>
      <w:r w:rsidRPr="006301A3">
        <w:rPr>
          <w:b/>
          <w:bCs/>
          <w:sz w:val="28"/>
          <w:szCs w:val="28"/>
        </w:rPr>
        <w:t>17.</w:t>
      </w:r>
      <w:bookmarkStart w:id="12" w:name="_Hlk160047886"/>
      <w:r w:rsidRPr="006301A3">
        <w:rPr>
          <w:b/>
          <w:bCs/>
          <w:sz w:val="28"/>
          <w:szCs w:val="28"/>
        </w:rPr>
        <w:t xml:space="preserve"> Название концепции культуры и представитель </w:t>
      </w:r>
    </w:p>
    <w:p w:rsidR="006301A3" w:rsidRPr="00292F51" w:rsidRDefault="006301A3" w:rsidP="006301A3">
      <w:pPr>
        <w:jc w:val="both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4814"/>
      </w:tblGrid>
      <w:tr w:rsidR="006301A3" w:rsidRPr="00292F51" w:rsidTr="004669B4">
        <w:tc>
          <w:tcPr>
            <w:tcW w:w="4531" w:type="dxa"/>
          </w:tcPr>
          <w:p w:rsidR="006301A3" w:rsidRPr="00292F51" w:rsidRDefault="006301A3" w:rsidP="004669B4">
            <w:pPr>
              <w:rPr>
                <w:i/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lastRenderedPageBreak/>
              <w:t xml:space="preserve">1. </w:t>
            </w:r>
            <w:r>
              <w:rPr>
                <w:sz w:val="28"/>
                <w:szCs w:val="28"/>
              </w:rPr>
              <w:t xml:space="preserve">Культурно-историческая типология </w:t>
            </w:r>
          </w:p>
        </w:tc>
        <w:tc>
          <w:tcPr>
            <w:tcW w:w="4814" w:type="dxa"/>
          </w:tcPr>
          <w:p w:rsidR="006301A3" w:rsidRPr="00292F51" w:rsidRDefault="006301A3" w:rsidP="006301A3">
            <w:pPr>
              <w:numPr>
                <w:ilvl w:val="0"/>
                <w:numId w:val="17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Швейцер</w:t>
            </w:r>
          </w:p>
        </w:tc>
      </w:tr>
      <w:tr w:rsidR="006301A3" w:rsidRPr="00292F51" w:rsidTr="004669B4">
        <w:tc>
          <w:tcPr>
            <w:tcW w:w="4531" w:type="dxa"/>
          </w:tcPr>
          <w:p w:rsidR="006301A3" w:rsidRPr="00292F51" w:rsidRDefault="006301A3" w:rsidP="004669B4">
            <w:pPr>
              <w:rPr>
                <w:i/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Эволюционизм </w:t>
            </w:r>
          </w:p>
        </w:tc>
        <w:tc>
          <w:tcPr>
            <w:tcW w:w="4814" w:type="dxa"/>
          </w:tcPr>
          <w:p w:rsidR="006301A3" w:rsidRPr="00292F51" w:rsidRDefault="006301A3" w:rsidP="006301A3">
            <w:pPr>
              <w:numPr>
                <w:ilvl w:val="0"/>
                <w:numId w:val="17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Й. Хёйзинга</w:t>
            </w:r>
          </w:p>
        </w:tc>
      </w:tr>
      <w:tr w:rsidR="006301A3" w:rsidRPr="00292F51" w:rsidTr="004669B4">
        <w:tc>
          <w:tcPr>
            <w:tcW w:w="4531" w:type="dxa"/>
          </w:tcPr>
          <w:p w:rsidR="006301A3" w:rsidRPr="00292F51" w:rsidRDefault="006301A3" w:rsidP="004669B4">
            <w:pPr>
              <w:rPr>
                <w:i/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 xml:space="preserve">Гуманистическая концепция культуры </w:t>
            </w:r>
          </w:p>
        </w:tc>
        <w:tc>
          <w:tcPr>
            <w:tcW w:w="4814" w:type="dxa"/>
          </w:tcPr>
          <w:p w:rsidR="006301A3" w:rsidRPr="00292F51" w:rsidRDefault="006301A3" w:rsidP="006301A3">
            <w:pPr>
              <w:numPr>
                <w:ilvl w:val="0"/>
                <w:numId w:val="17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Спенсер</w:t>
            </w:r>
          </w:p>
        </w:tc>
      </w:tr>
      <w:tr w:rsidR="006301A3" w:rsidRPr="00292F51" w:rsidTr="004669B4">
        <w:tc>
          <w:tcPr>
            <w:tcW w:w="4531" w:type="dxa"/>
          </w:tcPr>
          <w:p w:rsidR="006301A3" w:rsidRPr="00292F51" w:rsidRDefault="006301A3" w:rsidP="004669B4">
            <w:pPr>
              <w:rPr>
                <w:i/>
                <w:sz w:val="28"/>
                <w:szCs w:val="28"/>
                <w:lang w:val="en-US"/>
              </w:rPr>
            </w:pPr>
            <w:r w:rsidRPr="00292F51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Игровая концепция культуры</w:t>
            </w:r>
          </w:p>
        </w:tc>
        <w:tc>
          <w:tcPr>
            <w:tcW w:w="4814" w:type="dxa"/>
          </w:tcPr>
          <w:p w:rsidR="006301A3" w:rsidRPr="00292F51" w:rsidRDefault="006301A3" w:rsidP="006301A3">
            <w:pPr>
              <w:numPr>
                <w:ilvl w:val="0"/>
                <w:numId w:val="17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Сорокин</w:t>
            </w:r>
          </w:p>
        </w:tc>
      </w:tr>
      <w:tr w:rsidR="006301A3" w:rsidRPr="00292F51" w:rsidTr="004669B4">
        <w:tc>
          <w:tcPr>
            <w:tcW w:w="4531" w:type="dxa"/>
          </w:tcPr>
          <w:p w:rsidR="006301A3" w:rsidRPr="00292F51" w:rsidRDefault="006301A3" w:rsidP="004669B4">
            <w:pPr>
              <w:rPr>
                <w:i/>
                <w:sz w:val="28"/>
                <w:szCs w:val="28"/>
              </w:rPr>
            </w:pPr>
            <w:r w:rsidRPr="00292F51">
              <w:rPr>
                <w:sz w:val="28"/>
                <w:szCs w:val="28"/>
              </w:rPr>
              <w:t xml:space="preserve">5. </w:t>
            </w:r>
            <w:r>
              <w:rPr>
                <w:sz w:val="28"/>
                <w:szCs w:val="28"/>
              </w:rPr>
              <w:t xml:space="preserve">Социологическая концепция </w:t>
            </w:r>
          </w:p>
        </w:tc>
        <w:tc>
          <w:tcPr>
            <w:tcW w:w="4814" w:type="dxa"/>
          </w:tcPr>
          <w:p w:rsidR="006301A3" w:rsidRPr="00292F51" w:rsidRDefault="006301A3" w:rsidP="006301A3">
            <w:pPr>
              <w:numPr>
                <w:ilvl w:val="0"/>
                <w:numId w:val="17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 Данилевский</w:t>
            </w:r>
          </w:p>
        </w:tc>
      </w:tr>
      <w:bookmarkEnd w:id="12"/>
    </w:tbl>
    <w:p w:rsidR="006301A3" w:rsidRPr="00292F51" w:rsidRDefault="006301A3" w:rsidP="006301A3">
      <w:pPr>
        <w:shd w:val="clear" w:color="auto" w:fill="FFFFFF"/>
        <w:ind w:left="360"/>
        <w:rPr>
          <w:color w:val="00B050"/>
          <w:sz w:val="28"/>
          <w:szCs w:val="28"/>
        </w:rPr>
      </w:pPr>
    </w:p>
    <w:p w:rsidR="006301A3" w:rsidRDefault="006301A3" w:rsidP="006301A3">
      <w:pPr>
        <w:ind w:firstLine="567"/>
        <w:jc w:val="both"/>
        <w:rPr>
          <w:b/>
          <w:bCs/>
          <w:sz w:val="28"/>
          <w:szCs w:val="28"/>
        </w:rPr>
      </w:pPr>
      <w:r w:rsidRPr="006301A3">
        <w:rPr>
          <w:b/>
          <w:bCs/>
          <w:sz w:val="28"/>
          <w:szCs w:val="28"/>
        </w:rPr>
        <w:t xml:space="preserve">18. Периодизация типов культуры </w:t>
      </w:r>
      <w:r>
        <w:rPr>
          <w:b/>
          <w:bCs/>
          <w:sz w:val="28"/>
          <w:szCs w:val="28"/>
        </w:rPr>
        <w:t>(Западная Европа)</w:t>
      </w:r>
    </w:p>
    <w:p w:rsidR="006301A3" w:rsidRPr="006301A3" w:rsidRDefault="006301A3" w:rsidP="006301A3">
      <w:pPr>
        <w:ind w:firstLine="567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6301A3" w:rsidRPr="00292F51" w:rsidTr="004669B4">
        <w:tc>
          <w:tcPr>
            <w:tcW w:w="4672" w:type="dxa"/>
          </w:tcPr>
          <w:p w:rsidR="006301A3" w:rsidRPr="00292F51" w:rsidRDefault="006301A3" w:rsidP="006301A3">
            <w:pPr>
              <w:numPr>
                <w:ilvl w:val="0"/>
                <w:numId w:val="16"/>
              </w:numPr>
              <w:ind w:left="318" w:hanging="318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 Нового времени </w:t>
            </w:r>
          </w:p>
        </w:tc>
        <w:tc>
          <w:tcPr>
            <w:tcW w:w="4673" w:type="dxa"/>
          </w:tcPr>
          <w:p w:rsidR="006301A3" w:rsidRPr="00292F51" w:rsidRDefault="00311057" w:rsidP="006301A3">
            <w:pPr>
              <w:numPr>
                <w:ilvl w:val="0"/>
                <w:numId w:val="18"/>
              </w:numPr>
              <w:shd w:val="clear" w:color="auto" w:fill="FFFFFF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VIII</w:t>
            </w:r>
            <w:r>
              <w:rPr>
                <w:sz w:val="28"/>
                <w:szCs w:val="28"/>
              </w:rPr>
              <w:t xml:space="preserve"> в. до н.э.-</w:t>
            </w:r>
            <w:r w:rsidRPr="003110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3110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 до н.э.</w:t>
            </w:r>
          </w:p>
        </w:tc>
      </w:tr>
      <w:tr w:rsidR="006301A3" w:rsidRPr="00292F51" w:rsidTr="004669B4">
        <w:tc>
          <w:tcPr>
            <w:tcW w:w="4672" w:type="dxa"/>
          </w:tcPr>
          <w:p w:rsidR="006301A3" w:rsidRPr="00292F51" w:rsidRDefault="006301A3" w:rsidP="006301A3">
            <w:pPr>
              <w:numPr>
                <w:ilvl w:val="0"/>
                <w:numId w:val="16"/>
              </w:numPr>
              <w:ind w:left="318" w:hanging="31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Средневековая культура</w:t>
            </w:r>
          </w:p>
        </w:tc>
        <w:tc>
          <w:tcPr>
            <w:tcW w:w="4673" w:type="dxa"/>
          </w:tcPr>
          <w:p w:rsidR="006301A3" w:rsidRPr="00292F51" w:rsidRDefault="00311057" w:rsidP="006301A3">
            <w:pPr>
              <w:numPr>
                <w:ilvl w:val="0"/>
                <w:numId w:val="18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XIII </w:t>
            </w:r>
            <w:r>
              <w:rPr>
                <w:sz w:val="28"/>
                <w:szCs w:val="28"/>
              </w:rPr>
              <w:t xml:space="preserve">в. – </w:t>
            </w:r>
            <w:r>
              <w:rPr>
                <w:sz w:val="28"/>
                <w:szCs w:val="28"/>
                <w:lang w:val="en-US"/>
              </w:rPr>
              <w:t xml:space="preserve">XVI </w:t>
            </w:r>
            <w:r>
              <w:rPr>
                <w:sz w:val="28"/>
                <w:szCs w:val="28"/>
              </w:rPr>
              <w:t>в.</w:t>
            </w:r>
          </w:p>
        </w:tc>
      </w:tr>
      <w:tr w:rsidR="006301A3" w:rsidRPr="00292F51" w:rsidTr="004669B4">
        <w:tc>
          <w:tcPr>
            <w:tcW w:w="4672" w:type="dxa"/>
          </w:tcPr>
          <w:p w:rsidR="006301A3" w:rsidRPr="00292F51" w:rsidRDefault="006301A3" w:rsidP="006301A3">
            <w:pPr>
              <w:numPr>
                <w:ilvl w:val="0"/>
                <w:numId w:val="16"/>
              </w:numPr>
              <w:ind w:left="318" w:hanging="31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Античная Греческая культура </w:t>
            </w:r>
            <w:r w:rsidR="00311057">
              <w:rPr>
                <w:sz w:val="28"/>
                <w:szCs w:val="28"/>
              </w:rPr>
              <w:t>(как тип культуры)</w:t>
            </w:r>
          </w:p>
        </w:tc>
        <w:tc>
          <w:tcPr>
            <w:tcW w:w="4673" w:type="dxa"/>
          </w:tcPr>
          <w:p w:rsidR="006301A3" w:rsidRPr="00292F51" w:rsidRDefault="006301A3" w:rsidP="006301A3">
            <w:pPr>
              <w:numPr>
                <w:ilvl w:val="0"/>
                <w:numId w:val="18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V-XV</w:t>
            </w:r>
            <w:r>
              <w:rPr>
                <w:sz w:val="28"/>
                <w:szCs w:val="28"/>
              </w:rPr>
              <w:t xml:space="preserve"> вв.</w:t>
            </w:r>
          </w:p>
        </w:tc>
      </w:tr>
      <w:tr w:rsidR="006301A3" w:rsidRPr="00292F51" w:rsidTr="004669B4">
        <w:tc>
          <w:tcPr>
            <w:tcW w:w="4672" w:type="dxa"/>
          </w:tcPr>
          <w:p w:rsidR="006301A3" w:rsidRPr="00292F51" w:rsidRDefault="00311057" w:rsidP="006301A3">
            <w:pPr>
              <w:numPr>
                <w:ilvl w:val="0"/>
                <w:numId w:val="16"/>
              </w:numPr>
              <w:ind w:left="318" w:hanging="31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Эпоха Возрождения </w:t>
            </w:r>
          </w:p>
        </w:tc>
        <w:tc>
          <w:tcPr>
            <w:tcW w:w="4673" w:type="dxa"/>
          </w:tcPr>
          <w:p w:rsidR="006301A3" w:rsidRPr="00292F51" w:rsidRDefault="00311057" w:rsidP="006301A3">
            <w:pPr>
              <w:numPr>
                <w:ilvl w:val="0"/>
                <w:numId w:val="18"/>
              </w:numPr>
              <w:shd w:val="clear" w:color="auto" w:fill="FFFFFF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тыс. до н.э.- 4 тыс. до н.э.</w:t>
            </w:r>
          </w:p>
        </w:tc>
      </w:tr>
      <w:tr w:rsidR="006301A3" w:rsidRPr="00292F51" w:rsidTr="004669B4">
        <w:tc>
          <w:tcPr>
            <w:tcW w:w="4672" w:type="dxa"/>
          </w:tcPr>
          <w:p w:rsidR="006301A3" w:rsidRPr="00292F51" w:rsidRDefault="00311057" w:rsidP="006301A3">
            <w:pPr>
              <w:numPr>
                <w:ilvl w:val="0"/>
                <w:numId w:val="16"/>
              </w:numPr>
              <w:ind w:left="318" w:hanging="31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Первобытная культура (Каменный век)</w:t>
            </w:r>
          </w:p>
        </w:tc>
        <w:tc>
          <w:tcPr>
            <w:tcW w:w="4673" w:type="dxa"/>
          </w:tcPr>
          <w:p w:rsidR="006301A3" w:rsidRPr="00292F51" w:rsidRDefault="006301A3" w:rsidP="006301A3">
            <w:pPr>
              <w:numPr>
                <w:ilvl w:val="0"/>
                <w:numId w:val="18"/>
              </w:num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XVII-XIX </w:t>
            </w:r>
            <w:r>
              <w:rPr>
                <w:sz w:val="28"/>
                <w:szCs w:val="28"/>
              </w:rPr>
              <w:t>вв.</w:t>
            </w:r>
          </w:p>
        </w:tc>
      </w:tr>
    </w:tbl>
    <w:p w:rsidR="00CC6A29" w:rsidRDefault="00CC6A29" w:rsidP="00CC6A29">
      <w:pPr>
        <w:widowControl w:val="0"/>
        <w:suppressAutoHyphens/>
        <w:autoSpaceDE w:val="0"/>
        <w:ind w:firstLine="426"/>
        <w:jc w:val="both"/>
        <w:rPr>
          <w:b/>
          <w:sz w:val="28"/>
          <w:szCs w:val="28"/>
          <w:lang w:eastAsia="ar-SA"/>
        </w:rPr>
      </w:pPr>
    </w:p>
    <w:p w:rsidR="00311057" w:rsidRPr="00311057" w:rsidRDefault="00311057" w:rsidP="00311057">
      <w:pPr>
        <w:shd w:val="clear" w:color="auto" w:fill="FFFFFF"/>
        <w:ind w:firstLine="567"/>
        <w:rPr>
          <w:b/>
          <w:bCs/>
          <w:sz w:val="28"/>
          <w:szCs w:val="28"/>
        </w:rPr>
      </w:pPr>
      <w:r w:rsidRPr="00311057">
        <w:rPr>
          <w:b/>
          <w:bCs/>
          <w:sz w:val="28"/>
          <w:szCs w:val="28"/>
        </w:rPr>
        <w:t>19. Расположите в хронологическом порядке</w:t>
      </w:r>
    </w:p>
    <w:p w:rsidR="00311057" w:rsidRPr="00D409FD" w:rsidRDefault="00311057" w:rsidP="00311057">
      <w:pPr>
        <w:shd w:val="clear" w:color="auto" w:fill="FFFFFF"/>
        <w:rPr>
          <w:sz w:val="28"/>
          <w:szCs w:val="28"/>
        </w:rPr>
      </w:pPr>
    </w:p>
    <w:p w:rsidR="007C6A84" w:rsidRDefault="007C6A84" w:rsidP="004669B4">
      <w:pPr>
        <w:numPr>
          <w:ilvl w:val="0"/>
          <w:numId w:val="19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>Первая мировая война</w:t>
      </w:r>
    </w:p>
    <w:p w:rsidR="00311057" w:rsidRDefault="007C6A84" w:rsidP="004669B4">
      <w:pPr>
        <w:numPr>
          <w:ilvl w:val="0"/>
          <w:numId w:val="19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>Печать Библии Гутенберга</w:t>
      </w:r>
      <w:r>
        <w:rPr>
          <w:sz w:val="28"/>
          <w:szCs w:val="28"/>
        </w:rPr>
        <w:t xml:space="preserve"> </w:t>
      </w:r>
    </w:p>
    <w:p w:rsidR="007C6A84" w:rsidRDefault="007C6A84" w:rsidP="004669B4">
      <w:pPr>
        <w:numPr>
          <w:ilvl w:val="0"/>
          <w:numId w:val="19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 xml:space="preserve">Издание </w:t>
      </w:r>
      <w:r>
        <w:rPr>
          <w:sz w:val="28"/>
          <w:szCs w:val="28"/>
        </w:rPr>
        <w:t xml:space="preserve">труда </w:t>
      </w:r>
      <w:r w:rsidRPr="007C6A84">
        <w:rPr>
          <w:sz w:val="28"/>
          <w:szCs w:val="28"/>
        </w:rPr>
        <w:t>Ч</w:t>
      </w:r>
      <w:r>
        <w:rPr>
          <w:sz w:val="28"/>
          <w:szCs w:val="28"/>
        </w:rPr>
        <w:t>.</w:t>
      </w:r>
      <w:r w:rsidRPr="007C6A84">
        <w:rPr>
          <w:sz w:val="28"/>
          <w:szCs w:val="28"/>
        </w:rPr>
        <w:t xml:space="preserve"> Дарвин</w:t>
      </w:r>
      <w:r>
        <w:rPr>
          <w:sz w:val="28"/>
          <w:szCs w:val="28"/>
        </w:rPr>
        <w:t xml:space="preserve">а </w:t>
      </w:r>
      <w:r w:rsidRPr="007C6A84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7C6A84">
        <w:rPr>
          <w:sz w:val="28"/>
          <w:szCs w:val="28"/>
        </w:rPr>
        <w:t>роисхождени</w:t>
      </w:r>
      <w:r>
        <w:rPr>
          <w:sz w:val="28"/>
          <w:szCs w:val="28"/>
        </w:rPr>
        <w:t>е</w:t>
      </w:r>
      <w:r w:rsidRPr="007C6A84">
        <w:rPr>
          <w:sz w:val="28"/>
          <w:szCs w:val="28"/>
        </w:rPr>
        <w:t xml:space="preserve"> видов»</w:t>
      </w:r>
    </w:p>
    <w:p w:rsidR="007C6A84" w:rsidRPr="00311057" w:rsidRDefault="007C6A84" w:rsidP="004669B4">
      <w:pPr>
        <w:numPr>
          <w:ilvl w:val="0"/>
          <w:numId w:val="19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>Начало Реформации</w:t>
      </w:r>
    </w:p>
    <w:p w:rsidR="00311057" w:rsidRPr="00D409FD" w:rsidRDefault="00311057" w:rsidP="00311057">
      <w:pPr>
        <w:shd w:val="clear" w:color="auto" w:fill="FFFFFF"/>
        <w:ind w:left="360"/>
        <w:contextualSpacing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0"/>
        <w:gridCol w:w="2466"/>
        <w:gridCol w:w="2466"/>
        <w:gridCol w:w="1943"/>
      </w:tblGrid>
      <w:tr w:rsidR="00311057" w:rsidRPr="00D409FD" w:rsidTr="004669B4">
        <w:tc>
          <w:tcPr>
            <w:tcW w:w="2220" w:type="dxa"/>
          </w:tcPr>
          <w:p w:rsidR="00311057" w:rsidRPr="00D409FD" w:rsidRDefault="00311057" w:rsidP="004669B4">
            <w:pPr>
              <w:jc w:val="both"/>
              <w:rPr>
                <w:i/>
                <w:sz w:val="28"/>
                <w:szCs w:val="28"/>
              </w:rPr>
            </w:pPr>
            <w:bookmarkStart w:id="13" w:name="_Hlk160055921"/>
            <w:r w:rsidRPr="00D409FD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466" w:type="dxa"/>
          </w:tcPr>
          <w:p w:rsidR="00311057" w:rsidRPr="00D409FD" w:rsidRDefault="00311057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466" w:type="dxa"/>
          </w:tcPr>
          <w:p w:rsidR="00311057" w:rsidRPr="00D409FD" w:rsidRDefault="00311057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311057" w:rsidRPr="00D409FD" w:rsidRDefault="00311057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4</w:t>
            </w:r>
          </w:p>
        </w:tc>
      </w:tr>
      <w:tr w:rsidR="00311057" w:rsidRPr="00D409FD" w:rsidTr="004669B4">
        <w:tc>
          <w:tcPr>
            <w:tcW w:w="2220" w:type="dxa"/>
          </w:tcPr>
          <w:p w:rsidR="00311057" w:rsidRPr="00D409FD" w:rsidRDefault="00311057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2466" w:type="dxa"/>
          </w:tcPr>
          <w:p w:rsidR="00311057" w:rsidRPr="00D409FD" w:rsidRDefault="00311057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2466" w:type="dxa"/>
          </w:tcPr>
          <w:p w:rsidR="00311057" w:rsidRPr="00D409FD" w:rsidRDefault="00311057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943" w:type="dxa"/>
          </w:tcPr>
          <w:p w:rsidR="00311057" w:rsidRPr="00D409FD" w:rsidRDefault="00311057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a</w:t>
            </w:r>
          </w:p>
        </w:tc>
      </w:tr>
      <w:bookmarkEnd w:id="13"/>
    </w:tbl>
    <w:p w:rsidR="007C6A84" w:rsidRDefault="007C6A84" w:rsidP="007C6A84">
      <w:pPr>
        <w:shd w:val="clear" w:color="auto" w:fill="FFFFFF"/>
        <w:rPr>
          <w:sz w:val="28"/>
          <w:szCs w:val="28"/>
        </w:rPr>
      </w:pPr>
    </w:p>
    <w:p w:rsidR="007C6A84" w:rsidRPr="007C6A84" w:rsidRDefault="007C6A84" w:rsidP="007C6A84">
      <w:pPr>
        <w:shd w:val="clear" w:color="auto" w:fill="FFFFFF"/>
        <w:ind w:firstLine="426"/>
        <w:rPr>
          <w:b/>
          <w:bCs/>
          <w:sz w:val="28"/>
          <w:szCs w:val="28"/>
        </w:rPr>
      </w:pPr>
      <w:r w:rsidRPr="007C6A84">
        <w:rPr>
          <w:b/>
          <w:bCs/>
          <w:sz w:val="28"/>
          <w:szCs w:val="28"/>
        </w:rPr>
        <w:t>20. Расположите в хронологическом порядке</w:t>
      </w:r>
    </w:p>
    <w:p w:rsidR="007C6A84" w:rsidRPr="00D409FD" w:rsidRDefault="007C6A84" w:rsidP="007C6A84">
      <w:pPr>
        <w:shd w:val="clear" w:color="auto" w:fill="FFFFFF"/>
        <w:rPr>
          <w:sz w:val="28"/>
          <w:szCs w:val="28"/>
        </w:rPr>
      </w:pPr>
    </w:p>
    <w:p w:rsidR="007C6A84" w:rsidRDefault="003978D3" w:rsidP="007C6A84">
      <w:pPr>
        <w:numPr>
          <w:ilvl w:val="0"/>
          <w:numId w:val="20"/>
        </w:numPr>
        <w:shd w:val="clear" w:color="auto" w:fill="FFFFFF"/>
        <w:contextualSpacing/>
        <w:rPr>
          <w:sz w:val="28"/>
          <w:szCs w:val="28"/>
        </w:rPr>
      </w:pPr>
      <w:r w:rsidRPr="003978D3">
        <w:rPr>
          <w:sz w:val="28"/>
          <w:szCs w:val="28"/>
        </w:rPr>
        <w:t>Начало эпохи Возрождения в Италии</w:t>
      </w:r>
    </w:p>
    <w:p w:rsidR="007C6A84" w:rsidRDefault="007C6A84" w:rsidP="007C6A84">
      <w:pPr>
        <w:numPr>
          <w:ilvl w:val="0"/>
          <w:numId w:val="20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>Правление Карла Великого.</w:t>
      </w:r>
    </w:p>
    <w:p w:rsidR="003978D3" w:rsidRDefault="003978D3" w:rsidP="004669B4">
      <w:pPr>
        <w:numPr>
          <w:ilvl w:val="0"/>
          <w:numId w:val="20"/>
        </w:numPr>
        <w:shd w:val="clear" w:color="auto" w:fill="FFFFFF"/>
        <w:contextualSpacing/>
        <w:rPr>
          <w:sz w:val="28"/>
          <w:szCs w:val="28"/>
        </w:rPr>
      </w:pPr>
      <w:r>
        <w:rPr>
          <w:sz w:val="28"/>
          <w:szCs w:val="28"/>
        </w:rPr>
        <w:t>Открытие древнейшего университета Европы (Болонского)</w:t>
      </w:r>
    </w:p>
    <w:p w:rsidR="007C6A84" w:rsidRDefault="007C6A84" w:rsidP="004669B4">
      <w:pPr>
        <w:numPr>
          <w:ilvl w:val="0"/>
          <w:numId w:val="20"/>
        </w:numPr>
        <w:shd w:val="clear" w:color="auto" w:fill="FFFFFF"/>
        <w:contextualSpacing/>
        <w:rPr>
          <w:sz w:val="28"/>
          <w:szCs w:val="28"/>
        </w:rPr>
      </w:pPr>
      <w:r w:rsidRPr="007C6A84">
        <w:rPr>
          <w:sz w:val="28"/>
          <w:szCs w:val="28"/>
        </w:rPr>
        <w:t>Принятие христианства на Руси</w:t>
      </w:r>
    </w:p>
    <w:p w:rsidR="003978D3" w:rsidRPr="007C6A84" w:rsidRDefault="003978D3" w:rsidP="003978D3">
      <w:pPr>
        <w:shd w:val="clear" w:color="auto" w:fill="FFFFFF"/>
        <w:ind w:left="720"/>
        <w:contextualSpacing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0"/>
        <w:gridCol w:w="2466"/>
        <w:gridCol w:w="2466"/>
        <w:gridCol w:w="1943"/>
      </w:tblGrid>
      <w:tr w:rsidR="007C6A84" w:rsidRPr="00D409FD" w:rsidTr="004669B4">
        <w:tc>
          <w:tcPr>
            <w:tcW w:w="2220" w:type="dxa"/>
          </w:tcPr>
          <w:p w:rsidR="007C6A84" w:rsidRPr="00D409FD" w:rsidRDefault="007C6A84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466" w:type="dxa"/>
          </w:tcPr>
          <w:p w:rsidR="007C6A84" w:rsidRPr="00D409FD" w:rsidRDefault="007C6A84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466" w:type="dxa"/>
          </w:tcPr>
          <w:p w:rsidR="007C6A84" w:rsidRPr="00D409FD" w:rsidRDefault="007C6A84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7C6A84" w:rsidRPr="00D409FD" w:rsidRDefault="007C6A84" w:rsidP="004669B4">
            <w:pPr>
              <w:jc w:val="both"/>
              <w:rPr>
                <w:i/>
                <w:sz w:val="28"/>
                <w:szCs w:val="28"/>
              </w:rPr>
            </w:pPr>
            <w:r w:rsidRPr="00D409FD">
              <w:rPr>
                <w:i/>
                <w:sz w:val="28"/>
                <w:szCs w:val="28"/>
              </w:rPr>
              <w:t>4</w:t>
            </w:r>
          </w:p>
        </w:tc>
      </w:tr>
      <w:tr w:rsidR="007C6A84" w:rsidRPr="00D409FD" w:rsidTr="004669B4">
        <w:tc>
          <w:tcPr>
            <w:tcW w:w="2220" w:type="dxa"/>
          </w:tcPr>
          <w:p w:rsidR="007C6A84" w:rsidRPr="00D409FD" w:rsidRDefault="007C6A84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2466" w:type="dxa"/>
          </w:tcPr>
          <w:p w:rsidR="007C6A84" w:rsidRPr="00D409FD" w:rsidRDefault="007C6A84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2466" w:type="dxa"/>
          </w:tcPr>
          <w:p w:rsidR="007C6A84" w:rsidRPr="00D409FD" w:rsidRDefault="007C6A84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943" w:type="dxa"/>
          </w:tcPr>
          <w:p w:rsidR="007C6A84" w:rsidRPr="00D409FD" w:rsidRDefault="007C6A84" w:rsidP="004669B4">
            <w:pPr>
              <w:jc w:val="both"/>
              <w:rPr>
                <w:b/>
                <w:i/>
                <w:sz w:val="28"/>
                <w:szCs w:val="28"/>
                <w:lang w:val="en-US"/>
              </w:rPr>
            </w:pPr>
            <w:r w:rsidRPr="00D409FD">
              <w:rPr>
                <w:b/>
                <w:i/>
                <w:sz w:val="28"/>
                <w:szCs w:val="28"/>
                <w:lang w:val="en-US"/>
              </w:rPr>
              <w:t>a</w:t>
            </w:r>
          </w:p>
        </w:tc>
      </w:tr>
    </w:tbl>
    <w:p w:rsidR="007C6A84" w:rsidRPr="00D409FD" w:rsidRDefault="007C6A84" w:rsidP="007C6A84">
      <w:pPr>
        <w:ind w:firstLine="708"/>
        <w:rPr>
          <w:iCs/>
          <w:sz w:val="28"/>
          <w:szCs w:val="20"/>
        </w:rPr>
      </w:pPr>
    </w:p>
    <w:p w:rsidR="007C6A84" w:rsidRDefault="007C6A84" w:rsidP="007C6A84">
      <w:pPr>
        <w:jc w:val="center"/>
        <w:rPr>
          <w:b/>
          <w:sz w:val="26"/>
          <w:szCs w:val="26"/>
        </w:rPr>
      </w:pPr>
    </w:p>
    <w:p w:rsidR="007C6A84" w:rsidRDefault="007C6A84" w:rsidP="007C6A84">
      <w:pPr>
        <w:jc w:val="center"/>
        <w:rPr>
          <w:b/>
          <w:sz w:val="26"/>
          <w:szCs w:val="26"/>
        </w:rPr>
      </w:pPr>
    </w:p>
    <w:p w:rsidR="003978D3" w:rsidRPr="00E36007" w:rsidRDefault="003978D3" w:rsidP="003978D3">
      <w:pPr>
        <w:jc w:val="center"/>
        <w:rPr>
          <w:b/>
          <w:sz w:val="26"/>
          <w:szCs w:val="26"/>
        </w:rPr>
      </w:pPr>
      <w:r w:rsidRPr="00E36007">
        <w:rPr>
          <w:b/>
          <w:sz w:val="26"/>
          <w:szCs w:val="26"/>
        </w:rPr>
        <w:t>Ключи к тестовым заданиям</w:t>
      </w:r>
      <w:r w:rsidRPr="00E36007">
        <w:rPr>
          <w:b/>
          <w:sz w:val="26"/>
          <w:szCs w:val="26"/>
          <w:vertAlign w:val="superscript"/>
        </w:rPr>
        <w:footnoteReference w:id="2"/>
      </w:r>
      <w:r w:rsidRPr="00E36007">
        <w:rPr>
          <w:b/>
          <w:sz w:val="26"/>
          <w:szCs w:val="26"/>
        </w:rPr>
        <w:t xml:space="preserve">  по компетенции «УК-5»</w:t>
      </w:r>
    </w:p>
    <w:p w:rsidR="003978D3" w:rsidRPr="00E36007" w:rsidRDefault="003978D3" w:rsidP="003978D3">
      <w:pPr>
        <w:ind w:left="360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E36007" w:rsidRPr="00E36007" w:rsidTr="004669B4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lastRenderedPageBreak/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E36007" w:rsidRPr="00E36007" w:rsidTr="004669B4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 xml:space="preserve">a d e 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t>Агон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rPr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E36007" w:rsidP="00E3600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t>Интеграция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t>Ноосфера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36007">
              <w:t>Субкультура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 xml:space="preserve">a c </w:t>
            </w:r>
            <w:r w:rsidR="00E36007" w:rsidRPr="00E36007">
              <w:rPr>
                <w:lang w:val="en-US"/>
              </w:rPr>
              <w:t>e</w:t>
            </w:r>
            <w:r w:rsidRPr="00E36007"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t xml:space="preserve">1 </w:t>
            </w:r>
            <w:r w:rsidRPr="00E36007">
              <w:rPr>
                <w:lang w:val="en-US"/>
              </w:rPr>
              <w:t>d</w:t>
            </w:r>
            <w:r w:rsidRPr="00E36007">
              <w:t>,</w:t>
            </w:r>
            <w:r w:rsidRPr="00E36007">
              <w:rPr>
                <w:lang w:val="en-US"/>
              </w:rPr>
              <w:t xml:space="preserve"> 2 </w:t>
            </w:r>
            <w:r w:rsidRPr="00E36007">
              <w:t>с</w:t>
            </w:r>
            <w:r w:rsidRPr="00E36007">
              <w:rPr>
                <w:lang w:val="en-US"/>
              </w:rPr>
              <w:t xml:space="preserve">, 3 e, 4 </w:t>
            </w:r>
            <w:r w:rsidR="00E36007" w:rsidRPr="00E36007">
              <w:rPr>
                <w:lang w:val="en-US"/>
              </w:rPr>
              <w:t>b</w:t>
            </w:r>
            <w:r w:rsidRPr="00E36007">
              <w:rPr>
                <w:lang w:val="en-US"/>
              </w:rPr>
              <w:t xml:space="preserve">, 5 </w:t>
            </w:r>
            <w:r w:rsidR="00E36007" w:rsidRPr="00E36007">
              <w:rPr>
                <w:lang w:val="en-US"/>
              </w:rPr>
              <w:t>a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b d e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1 e</w:t>
            </w:r>
            <w:r w:rsidRPr="00E36007">
              <w:t>,</w:t>
            </w:r>
            <w:r w:rsidRPr="00E36007">
              <w:rPr>
                <w:lang w:val="en-US"/>
              </w:rPr>
              <w:t xml:space="preserve"> 2 </w:t>
            </w:r>
            <w:r w:rsidR="00E36007" w:rsidRPr="00E36007">
              <w:rPr>
                <w:lang w:val="en-US"/>
              </w:rPr>
              <w:t>c</w:t>
            </w:r>
            <w:r w:rsidRPr="00E36007">
              <w:t>,</w:t>
            </w:r>
            <w:r w:rsidRPr="00E36007">
              <w:rPr>
                <w:lang w:val="en-US"/>
              </w:rPr>
              <w:t xml:space="preserve"> 3 a, 4</w:t>
            </w:r>
            <w:r w:rsidRPr="00E36007">
              <w:t xml:space="preserve"> </w:t>
            </w:r>
            <w:r w:rsidRPr="00E36007">
              <w:rPr>
                <w:lang w:val="en-US"/>
              </w:rPr>
              <w:t>b</w:t>
            </w:r>
            <w:r w:rsidRPr="00E36007">
              <w:t>,</w:t>
            </w:r>
            <w:r w:rsidRPr="00E36007">
              <w:rPr>
                <w:lang w:val="en-US"/>
              </w:rPr>
              <w:t xml:space="preserve"> 5 </w:t>
            </w:r>
            <w:r w:rsidR="00E36007" w:rsidRPr="00E36007">
              <w:rPr>
                <w:lang w:val="en-US"/>
              </w:rPr>
              <w:t>d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a c 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 xml:space="preserve">1 </w:t>
            </w:r>
            <w:r w:rsidR="00E36007" w:rsidRPr="00E36007">
              <w:rPr>
                <w:lang w:val="en-US"/>
              </w:rPr>
              <w:t>e</w:t>
            </w:r>
            <w:r w:rsidRPr="00E36007">
              <w:t>,</w:t>
            </w:r>
            <w:r w:rsidRPr="00E36007">
              <w:rPr>
                <w:lang w:val="en-US"/>
              </w:rPr>
              <w:t xml:space="preserve"> 2 c</w:t>
            </w:r>
            <w:r w:rsidRPr="00E36007">
              <w:t>,</w:t>
            </w:r>
            <w:r w:rsidRPr="00E36007">
              <w:rPr>
                <w:lang w:val="en-US"/>
              </w:rPr>
              <w:t xml:space="preserve"> 3 a</w:t>
            </w:r>
            <w:r w:rsidRPr="00E36007">
              <w:t>,</w:t>
            </w:r>
            <w:r w:rsidRPr="00E36007">
              <w:rPr>
                <w:lang w:val="en-US"/>
              </w:rPr>
              <w:t xml:space="preserve"> 4 </w:t>
            </w:r>
            <w:r w:rsidR="00E36007" w:rsidRPr="00E36007">
              <w:rPr>
                <w:lang w:val="en-US"/>
              </w:rPr>
              <w:t>b</w:t>
            </w:r>
            <w:r w:rsidRPr="00E36007">
              <w:t>,</w:t>
            </w:r>
            <w:r w:rsidRPr="00E36007">
              <w:rPr>
                <w:lang w:val="en-US"/>
              </w:rPr>
              <w:t xml:space="preserve"> 5 </w:t>
            </w:r>
            <w:r w:rsidR="00E36007" w:rsidRPr="00E36007">
              <w:rPr>
                <w:lang w:val="en-US"/>
              </w:rPr>
              <w:t>d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 xml:space="preserve">c </w:t>
            </w:r>
            <w:r w:rsidR="00E36007" w:rsidRPr="00E36007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1 b</w:t>
            </w:r>
            <w:r w:rsidRPr="00E36007">
              <w:t>,</w:t>
            </w:r>
            <w:r w:rsidRPr="00E36007">
              <w:rPr>
                <w:lang w:val="en-US"/>
              </w:rPr>
              <w:t xml:space="preserve"> 2 d</w:t>
            </w:r>
            <w:r w:rsidRPr="00E36007">
              <w:t>,</w:t>
            </w:r>
            <w:r w:rsidRPr="00E36007">
              <w:rPr>
                <w:lang w:val="en-US"/>
              </w:rPr>
              <w:t xml:space="preserve"> 3 c</w:t>
            </w:r>
            <w:r w:rsidRPr="00E36007">
              <w:t>,</w:t>
            </w:r>
            <w:r w:rsidRPr="00E36007">
              <w:rPr>
                <w:lang w:val="en-US"/>
              </w:rPr>
              <w:t xml:space="preserve"> 4 a</w:t>
            </w:r>
          </w:p>
        </w:tc>
      </w:tr>
      <w:tr w:rsidR="00E36007" w:rsidRPr="00E36007" w:rsidTr="004669B4">
        <w:tc>
          <w:tcPr>
            <w:tcW w:w="1843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978D3" w:rsidRPr="00E36007" w:rsidRDefault="00E36007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a c d</w:t>
            </w:r>
            <w:r w:rsidR="003978D3" w:rsidRPr="00E36007"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6007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978D3" w:rsidRPr="00E36007" w:rsidRDefault="003978D3" w:rsidP="004669B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E36007">
              <w:rPr>
                <w:lang w:val="en-US"/>
              </w:rPr>
              <w:t>1 b, 2 d</w:t>
            </w:r>
            <w:r w:rsidRPr="00E36007">
              <w:t>,</w:t>
            </w:r>
            <w:r w:rsidRPr="00E36007">
              <w:rPr>
                <w:lang w:val="en-US"/>
              </w:rPr>
              <w:t xml:space="preserve"> 3 c</w:t>
            </w:r>
            <w:r w:rsidRPr="00E36007">
              <w:t>,</w:t>
            </w:r>
            <w:r w:rsidRPr="00E36007">
              <w:rPr>
                <w:lang w:val="en-US"/>
              </w:rPr>
              <w:t xml:space="preserve"> 4 a</w:t>
            </w:r>
          </w:p>
        </w:tc>
      </w:tr>
    </w:tbl>
    <w:p w:rsidR="003978D3" w:rsidRPr="00E36007" w:rsidRDefault="003978D3" w:rsidP="003978D3">
      <w:pPr>
        <w:jc w:val="center"/>
        <w:rPr>
          <w:b/>
        </w:rPr>
      </w:pPr>
    </w:p>
    <w:p w:rsidR="003978D3" w:rsidRPr="00BF4C55" w:rsidRDefault="003978D3" w:rsidP="003978D3">
      <w:pPr>
        <w:jc w:val="both"/>
        <w:rPr>
          <w:b/>
          <w:i/>
          <w:sz w:val="26"/>
          <w:szCs w:val="26"/>
        </w:rPr>
      </w:pPr>
    </w:p>
    <w:p w:rsidR="003978D3" w:rsidRPr="004E5A30" w:rsidRDefault="003978D3" w:rsidP="003978D3">
      <w:pPr>
        <w:jc w:val="right"/>
        <w:rPr>
          <w:b/>
          <w:sz w:val="28"/>
        </w:rPr>
      </w:pPr>
      <w:r w:rsidRPr="004E5A30">
        <w:rPr>
          <w:b/>
          <w:sz w:val="28"/>
        </w:rPr>
        <w:t>Приложение 1</w:t>
      </w:r>
    </w:p>
    <w:p w:rsidR="003978D3" w:rsidRPr="004E5A30" w:rsidRDefault="003978D3" w:rsidP="003978D3">
      <w:pPr>
        <w:jc w:val="right"/>
        <w:rPr>
          <w:b/>
        </w:rPr>
      </w:pPr>
    </w:p>
    <w:p w:rsidR="003978D3" w:rsidRPr="004E5A30" w:rsidRDefault="003978D3" w:rsidP="003978D3">
      <w:pPr>
        <w:jc w:val="center"/>
        <w:rPr>
          <w:b/>
          <w:sz w:val="28"/>
          <w:szCs w:val="28"/>
        </w:rPr>
      </w:pPr>
      <w:r w:rsidRPr="004E5A30">
        <w:rPr>
          <w:b/>
          <w:sz w:val="28"/>
          <w:szCs w:val="28"/>
        </w:rPr>
        <w:t>Примерный перечень оценочных средств (по Блуму)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843"/>
        <w:gridCol w:w="4110"/>
        <w:gridCol w:w="3267"/>
      </w:tblGrid>
      <w:tr w:rsidR="003978D3" w:rsidRPr="004E5A30" w:rsidTr="004669B4">
        <w:tc>
          <w:tcPr>
            <w:tcW w:w="392" w:type="dxa"/>
          </w:tcPr>
          <w:p w:rsidR="003978D3" w:rsidRPr="004E5A30" w:rsidRDefault="003978D3" w:rsidP="004669B4">
            <w:pPr>
              <w:jc w:val="center"/>
              <w:textAlignment w:val="baseline"/>
              <w:rPr>
                <w:b/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/>
                <w:bCs/>
                <w:iCs/>
                <w:kern w:val="24"/>
                <w:sz w:val="28"/>
                <w:szCs w:val="28"/>
              </w:rPr>
              <w:t>№</w:t>
            </w: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center"/>
              <w:textAlignment w:val="baseline"/>
              <w:rPr>
                <w:b/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/>
                <w:bCs/>
                <w:iCs/>
                <w:kern w:val="24"/>
                <w:sz w:val="28"/>
                <w:szCs w:val="28"/>
              </w:rPr>
              <w:t>Уровень сложности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jc w:val="center"/>
              <w:textAlignment w:val="baseline"/>
              <w:rPr>
                <w:b/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/>
                <w:bCs/>
                <w:iCs/>
                <w:kern w:val="24"/>
                <w:sz w:val="28"/>
                <w:szCs w:val="28"/>
              </w:rPr>
              <w:t>Глаголы для формулировки заданий</w:t>
            </w:r>
          </w:p>
        </w:tc>
        <w:tc>
          <w:tcPr>
            <w:tcW w:w="3267" w:type="dxa"/>
          </w:tcPr>
          <w:p w:rsidR="003978D3" w:rsidRPr="004E5A30" w:rsidRDefault="003978D3" w:rsidP="004669B4">
            <w:pPr>
              <w:jc w:val="center"/>
              <w:textAlignment w:val="baseline"/>
              <w:rPr>
                <w:b/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/>
                <w:bCs/>
                <w:iCs/>
                <w:kern w:val="24"/>
                <w:sz w:val="28"/>
                <w:szCs w:val="28"/>
              </w:rPr>
              <w:t xml:space="preserve">Оценочные средства </w:t>
            </w: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Знание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Цитировать, перечислить, дать определение, изобразить, идентифицировать, составить список, назвать, указать, записать, повторить, выбрать, сформулировать, свести в таблицу, рассказать, воспроизвести, упорядочить, соотнести, отметить</w:t>
            </w:r>
          </w:p>
          <w:p w:rsidR="003978D3" w:rsidRPr="004E5A30" w:rsidRDefault="003978D3" w:rsidP="004669B4">
            <w:pPr>
              <w:ind w:left="720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 xml:space="preserve">Тест 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Опрос устный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Письменные ответы на вопросы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 xml:space="preserve">Собеседование 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(индивидуальное, групповое)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Коллоквиум</w:t>
            </w:r>
          </w:p>
          <w:p w:rsidR="003978D3" w:rsidRPr="004E5A30" w:rsidRDefault="003978D3" w:rsidP="003978D3">
            <w:pPr>
              <w:numPr>
                <w:ilvl w:val="0"/>
                <w:numId w:val="22"/>
              </w:numPr>
              <w:ind w:left="176" w:hanging="176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Портфолио-коллектор (накопительное)</w:t>
            </w: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Понимание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Определить, выделить, объяснить,</w:t>
            </w:r>
            <w:r>
              <w:rPr>
                <w:bCs/>
                <w:iCs/>
                <w:kern w:val="24"/>
                <w:sz w:val="28"/>
                <w:szCs w:val="28"/>
              </w:rPr>
              <w:t xml:space="preserve"> 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t>находить различия, характеризовать, обсуждать, рассматривать в деталях, сделать сообщение, интерпретировать, сделать обзор, связать, уточнить, построить, преобразовать, расшифровать, выразить, переформулировать, рецензировать, привести примеры, описать</w:t>
            </w:r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3"/>
              </w:numPr>
              <w:ind w:left="176" w:hanging="142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Тест</w:t>
            </w:r>
          </w:p>
          <w:p w:rsidR="003978D3" w:rsidRPr="004E5A30" w:rsidRDefault="003978D3" w:rsidP="003978D3">
            <w:pPr>
              <w:numPr>
                <w:ilvl w:val="0"/>
                <w:numId w:val="23"/>
              </w:numPr>
              <w:ind w:left="176" w:hanging="142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Решение типовых ситуаций</w:t>
            </w:r>
          </w:p>
          <w:p w:rsidR="003978D3" w:rsidRPr="004E5A30" w:rsidRDefault="003978D3" w:rsidP="003978D3">
            <w:pPr>
              <w:numPr>
                <w:ilvl w:val="0"/>
                <w:numId w:val="23"/>
              </w:numPr>
              <w:ind w:left="176" w:hanging="142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Эссе</w:t>
            </w:r>
          </w:p>
          <w:p w:rsidR="003978D3" w:rsidRPr="004E5A30" w:rsidRDefault="003978D3" w:rsidP="003978D3">
            <w:pPr>
              <w:numPr>
                <w:ilvl w:val="0"/>
                <w:numId w:val="23"/>
              </w:numPr>
              <w:ind w:left="176" w:hanging="142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 оценочный</w:t>
            </w: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Применение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Применять, рассчитать, классифицировать, демонстрировать, доказать, инсценировать, модифицировать, исследовать, изме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lastRenderedPageBreak/>
              <w:t>нить, иллюстрировать, интерпретировать, разработать, упорядочивать</w:t>
            </w:r>
          </w:p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выполнять, использовать, обнаруживать, устанавливать, завершить, составить (отчет, план, график и т.п.), решать (задачу, проблему), раскрыть</w:t>
            </w:r>
          </w:p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lastRenderedPageBreak/>
              <w:t>Наблюдение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Кейс-задания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ролевая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lastRenderedPageBreak/>
              <w:t>Компетентсностно-ориентированные задания(КОЗ)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Практические контрольные задания (ПКЗ)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 достижений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Тренажер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Расчетно-графическая работа</w:t>
            </w:r>
          </w:p>
          <w:p w:rsidR="003978D3" w:rsidRPr="004E5A30" w:rsidRDefault="003978D3" w:rsidP="003978D3">
            <w:pPr>
              <w:numPr>
                <w:ilvl w:val="0"/>
                <w:numId w:val="24"/>
              </w:numPr>
              <w:tabs>
                <w:tab w:val="left" w:pos="176"/>
                <w:tab w:val="left" w:pos="459"/>
              </w:tabs>
              <w:ind w:left="34" w:firstLine="142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sz w:val="28"/>
                <w:szCs w:val="28"/>
              </w:rPr>
              <w:t>Метод Дельфи («мозговой атаки»)</w:t>
            </w: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Анализ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Анализировать, оценивать, сравнить, распределять по категориям (категорировать), полемизировать, оспаривать, вывести, подразделить, изобразить схематически, различать, (проводить различие), находить различия, исследовать, изучать, применять, осуществлять эксперимент, идентифицировать, собрать сведения, резюмировать, выделять, отсеять, отсортировать, измерить, разделить</w:t>
            </w:r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Кейс-задание</w:t>
            </w:r>
          </w:p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организационно-мыслительная</w:t>
            </w:r>
          </w:p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Реферат</w:t>
            </w:r>
          </w:p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</w:t>
            </w:r>
          </w:p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textAlignment w:val="baseline"/>
              <w:rPr>
                <w:sz w:val="28"/>
                <w:szCs w:val="28"/>
              </w:rPr>
            </w:pPr>
            <w:r w:rsidRPr="004E5A30">
              <w:rPr>
                <w:sz w:val="28"/>
                <w:szCs w:val="28"/>
              </w:rPr>
              <w:t>Круглый стол, дискуссия, полемика, диспут, дебаты</w:t>
            </w:r>
          </w:p>
          <w:p w:rsidR="003978D3" w:rsidRPr="004E5A30" w:rsidRDefault="003978D3" w:rsidP="003978D3">
            <w:pPr>
              <w:numPr>
                <w:ilvl w:val="0"/>
                <w:numId w:val="25"/>
              </w:numPr>
              <w:ind w:left="318" w:hanging="284"/>
              <w:contextualSpacing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sz w:val="28"/>
                <w:szCs w:val="28"/>
              </w:rPr>
              <w:t xml:space="preserve">Проект </w:t>
            </w: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Синтез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Систематизировать, собирать (монтировать), осуществить компиляцию, производить сборку, сочинять (писать), конструировать (придумывать), создавать, производить, разрабатывать модель, алгоритмизировать, управлять, организовать, спланировать, подготовить, предлагать, изобретать, обобщать, компоновать, строить, интегрировать</w:t>
            </w:r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Кейс-задание</w:t>
            </w:r>
          </w:p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деловая</w:t>
            </w:r>
          </w:p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организационно-мыслительная</w:t>
            </w:r>
          </w:p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Профессионально-исследовательские задания (ПИЗ)</w:t>
            </w:r>
          </w:p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</w:t>
            </w:r>
          </w:p>
          <w:p w:rsidR="003978D3" w:rsidRPr="004E5A30" w:rsidRDefault="003978D3" w:rsidP="003978D3">
            <w:pPr>
              <w:numPr>
                <w:ilvl w:val="0"/>
                <w:numId w:val="26"/>
              </w:numPr>
              <w:ind w:left="318" w:hanging="284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Проект</w:t>
            </w:r>
          </w:p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</w:tr>
      <w:tr w:rsidR="003978D3" w:rsidRPr="004E5A30" w:rsidTr="004669B4">
        <w:tc>
          <w:tcPr>
            <w:tcW w:w="392" w:type="dxa"/>
          </w:tcPr>
          <w:p w:rsidR="003978D3" w:rsidRPr="004E5A30" w:rsidRDefault="003978D3" w:rsidP="003978D3">
            <w:pPr>
              <w:numPr>
                <w:ilvl w:val="0"/>
                <w:numId w:val="21"/>
              </w:numPr>
              <w:ind w:hanging="720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</w:p>
        </w:tc>
        <w:tc>
          <w:tcPr>
            <w:tcW w:w="1843" w:type="dxa"/>
          </w:tcPr>
          <w:p w:rsidR="003978D3" w:rsidRPr="004E5A30" w:rsidRDefault="003978D3" w:rsidP="004669B4">
            <w:pPr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Оценка</w:t>
            </w:r>
          </w:p>
        </w:tc>
        <w:tc>
          <w:tcPr>
            <w:tcW w:w="4110" w:type="dxa"/>
          </w:tcPr>
          <w:p w:rsidR="003978D3" w:rsidRPr="004E5A30" w:rsidRDefault="003978D3" w:rsidP="004669B4">
            <w:pPr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 xml:space="preserve">Осуществлять оценку, убедить, выбрать, сравнивать и находить отличия, критиковать, определять (устанавливать, принимать решение), определять стоимость, составлять мнение, градировать (разбивать на этапы), </w:t>
            </w:r>
            <w:r w:rsidRPr="004E5A30">
              <w:rPr>
                <w:bCs/>
                <w:iCs/>
                <w:kern w:val="24"/>
                <w:sz w:val="28"/>
                <w:szCs w:val="28"/>
              </w:rPr>
              <w:lastRenderedPageBreak/>
              <w:t>сделать вывод, соизмерять (соотносить), осуществлять ранжирование, рекомендовать (предлагать), проверять (исправлять, видоизменять), обосновать, составить мнение, прогнозировать, защищать</w:t>
            </w:r>
          </w:p>
        </w:tc>
        <w:tc>
          <w:tcPr>
            <w:tcW w:w="3267" w:type="dxa"/>
          </w:tcPr>
          <w:p w:rsidR="003978D3" w:rsidRPr="004E5A30" w:rsidRDefault="003978D3" w:rsidP="003978D3">
            <w:pPr>
              <w:numPr>
                <w:ilvl w:val="0"/>
                <w:numId w:val="27"/>
              </w:numPr>
              <w:ind w:left="318" w:hanging="318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lastRenderedPageBreak/>
              <w:t>Кейс-задание</w:t>
            </w:r>
          </w:p>
          <w:p w:rsidR="003978D3" w:rsidRPr="004E5A30" w:rsidRDefault="003978D3" w:rsidP="003978D3">
            <w:pPr>
              <w:numPr>
                <w:ilvl w:val="0"/>
                <w:numId w:val="27"/>
              </w:numPr>
              <w:ind w:left="318" w:hanging="318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деловая</w:t>
            </w:r>
          </w:p>
          <w:p w:rsidR="003978D3" w:rsidRPr="004E5A30" w:rsidRDefault="003978D3" w:rsidP="003978D3">
            <w:pPr>
              <w:numPr>
                <w:ilvl w:val="0"/>
                <w:numId w:val="27"/>
              </w:numPr>
              <w:ind w:left="318" w:hanging="318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Игра организационно-мыслительная</w:t>
            </w:r>
          </w:p>
          <w:p w:rsidR="003978D3" w:rsidRPr="004E5A30" w:rsidRDefault="003978D3" w:rsidP="003978D3">
            <w:pPr>
              <w:numPr>
                <w:ilvl w:val="0"/>
                <w:numId w:val="27"/>
              </w:numPr>
              <w:ind w:left="318" w:hanging="318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Портфолио</w:t>
            </w:r>
          </w:p>
          <w:p w:rsidR="003978D3" w:rsidRPr="004E5A30" w:rsidRDefault="003978D3" w:rsidP="003978D3">
            <w:pPr>
              <w:numPr>
                <w:ilvl w:val="0"/>
                <w:numId w:val="27"/>
              </w:numPr>
              <w:ind w:left="318" w:hanging="318"/>
              <w:contextualSpacing/>
              <w:jc w:val="both"/>
              <w:textAlignment w:val="baseline"/>
              <w:rPr>
                <w:bCs/>
                <w:iCs/>
                <w:kern w:val="24"/>
                <w:sz w:val="28"/>
                <w:szCs w:val="28"/>
              </w:rPr>
            </w:pPr>
            <w:r w:rsidRPr="004E5A30">
              <w:rPr>
                <w:bCs/>
                <w:iCs/>
                <w:kern w:val="24"/>
                <w:sz w:val="28"/>
                <w:szCs w:val="28"/>
              </w:rPr>
              <w:t>Проект</w:t>
            </w:r>
          </w:p>
        </w:tc>
      </w:tr>
    </w:tbl>
    <w:p w:rsidR="003978D3" w:rsidRDefault="003978D3" w:rsidP="003978D3">
      <w:pPr>
        <w:rPr>
          <w:b/>
          <w:bCs/>
          <w:sz w:val="28"/>
          <w:szCs w:val="28"/>
        </w:rPr>
      </w:pPr>
    </w:p>
    <w:p w:rsidR="00311057" w:rsidRPr="008A0C5C" w:rsidRDefault="00311057" w:rsidP="00CC6A29">
      <w:pPr>
        <w:widowControl w:val="0"/>
        <w:suppressAutoHyphens/>
        <w:autoSpaceDE w:val="0"/>
        <w:ind w:firstLine="426"/>
        <w:jc w:val="both"/>
        <w:rPr>
          <w:b/>
          <w:sz w:val="28"/>
          <w:szCs w:val="28"/>
          <w:lang w:eastAsia="ar-SA"/>
        </w:rPr>
      </w:pPr>
    </w:p>
    <w:sectPr w:rsidR="00311057" w:rsidRPr="008A0C5C" w:rsidSect="006806E9">
      <w:headerReference w:type="even" r:id="rId7"/>
      <w:headerReference w:type="default" r:id="rId8"/>
      <w:footerReference w:type="default" r:id="rId9"/>
      <w:pgSz w:w="11906" w:h="16838"/>
      <w:pgMar w:top="1134" w:right="709" w:bottom="913" w:left="1758" w:header="720" w:footer="720" w:gutter="0"/>
      <w:pgNumType w:chapStyle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392" w:rsidRDefault="00632392" w:rsidP="00843637">
      <w:r>
        <w:separator/>
      </w:r>
    </w:p>
  </w:endnote>
  <w:endnote w:type="continuationSeparator" w:id="0">
    <w:p w:rsidR="00632392" w:rsidRDefault="00632392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B4" w:rsidRDefault="004669B4">
    <w:pPr>
      <w:pStyle w:val="a5"/>
      <w:jc w:val="right"/>
    </w:pPr>
  </w:p>
  <w:p w:rsidR="004669B4" w:rsidRDefault="004669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392" w:rsidRDefault="00632392" w:rsidP="00843637">
      <w:r>
        <w:separator/>
      </w:r>
    </w:p>
  </w:footnote>
  <w:footnote w:type="continuationSeparator" w:id="0">
    <w:p w:rsidR="00632392" w:rsidRDefault="00632392" w:rsidP="00843637">
      <w:r>
        <w:continuationSeparator/>
      </w:r>
    </w:p>
  </w:footnote>
  <w:footnote w:id="1">
    <w:p w:rsidR="004669B4" w:rsidRDefault="004669B4" w:rsidP="005A6134">
      <w:pPr>
        <w:pStyle w:val="a8"/>
        <w:rPr>
          <w:sz w:val="22"/>
        </w:rPr>
      </w:pPr>
      <w:r w:rsidRPr="00EE47EA">
        <w:rPr>
          <w:rStyle w:val="aa"/>
          <w:sz w:val="22"/>
        </w:rPr>
        <w:footnoteRef/>
      </w:r>
      <w:r w:rsidRPr="00EE47EA">
        <w:rPr>
          <w:sz w:val="22"/>
        </w:rPr>
        <w:t>Если дисциплина направлена на формирование нескольких компетенций, к каждой из них необходимо разработать ТЗОЗ</w:t>
      </w:r>
    </w:p>
    <w:p w:rsidR="004669B4" w:rsidRDefault="004669B4" w:rsidP="005A6134">
      <w:pPr>
        <w:pStyle w:val="a8"/>
        <w:rPr>
          <w:sz w:val="22"/>
        </w:rPr>
      </w:pPr>
    </w:p>
    <w:p w:rsidR="004669B4" w:rsidRDefault="004669B4" w:rsidP="005A6134">
      <w:pPr>
        <w:pStyle w:val="a8"/>
        <w:rPr>
          <w:sz w:val="22"/>
        </w:rPr>
      </w:pPr>
    </w:p>
    <w:p w:rsidR="004669B4" w:rsidRDefault="004669B4" w:rsidP="005A6134">
      <w:pPr>
        <w:pStyle w:val="a8"/>
      </w:pPr>
    </w:p>
  </w:footnote>
  <w:footnote w:id="2">
    <w:p w:rsidR="004669B4" w:rsidRDefault="004669B4" w:rsidP="003978D3">
      <w:pPr>
        <w:pStyle w:val="a8"/>
      </w:pPr>
      <w:r w:rsidRPr="00EE47EA">
        <w:rPr>
          <w:rStyle w:val="aa"/>
          <w:sz w:val="22"/>
        </w:rPr>
        <w:footnoteRef/>
      </w:r>
      <w:r w:rsidRPr="003971A8">
        <w:rPr>
          <w:sz w:val="22"/>
        </w:rPr>
        <w:t xml:space="preserve">К каждому блоку банка ТЗОЗ </w:t>
      </w:r>
      <w:r w:rsidRPr="003971A8">
        <w:rPr>
          <w:b/>
          <w:sz w:val="22"/>
        </w:rPr>
        <w:t>(в зависимости от количества компетенций)</w:t>
      </w:r>
      <w:r w:rsidRPr="003971A8">
        <w:rPr>
          <w:sz w:val="22"/>
        </w:rPr>
        <w:t xml:space="preserve"> необходимо указать ключи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B4" w:rsidRDefault="004669B4" w:rsidP="00947F18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669B4" w:rsidRDefault="004669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9B4" w:rsidRDefault="004669B4" w:rsidP="00947F18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A27C4">
      <w:rPr>
        <w:rStyle w:val="ad"/>
        <w:noProof/>
      </w:rPr>
      <w:t>21</w:t>
    </w:r>
    <w:r>
      <w:rPr>
        <w:rStyle w:val="ad"/>
      </w:rPr>
      <w:fldChar w:fldCharType="end"/>
    </w:r>
  </w:p>
  <w:p w:rsidR="004669B4" w:rsidRDefault="004669B4" w:rsidP="00F64C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multilevel"/>
    <w:tmpl w:val="0000000C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5D55EE3"/>
    <w:multiLevelType w:val="hybridMultilevel"/>
    <w:tmpl w:val="01A8F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DF6168"/>
    <w:multiLevelType w:val="hybridMultilevel"/>
    <w:tmpl w:val="76EA933C"/>
    <w:lvl w:ilvl="0" w:tplc="4A3C34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156B"/>
    <w:multiLevelType w:val="hybridMultilevel"/>
    <w:tmpl w:val="998874FA"/>
    <w:lvl w:ilvl="0" w:tplc="09F44676">
      <w:start w:val="1"/>
      <w:numFmt w:val="decimal"/>
      <w:lvlText w:val="%1."/>
      <w:lvlJc w:val="left"/>
      <w:pPr>
        <w:ind w:left="8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4" w15:restartNumberingAfterBreak="0">
    <w:nsid w:val="0A6446FB"/>
    <w:multiLevelType w:val="hybridMultilevel"/>
    <w:tmpl w:val="54385A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0A52C3"/>
    <w:multiLevelType w:val="hybridMultilevel"/>
    <w:tmpl w:val="8FAAED04"/>
    <w:lvl w:ilvl="0" w:tplc="A552E72E">
      <w:start w:val="1"/>
      <w:numFmt w:val="lowerLetter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6" w15:restartNumberingAfterBreak="0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112DBE"/>
    <w:multiLevelType w:val="hybridMultilevel"/>
    <w:tmpl w:val="405C93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332C9"/>
    <w:multiLevelType w:val="hybridMultilevel"/>
    <w:tmpl w:val="ECA4CFB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ED43FAE"/>
    <w:multiLevelType w:val="hybridMultilevel"/>
    <w:tmpl w:val="D0FE5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2971F7"/>
    <w:multiLevelType w:val="hybridMultilevel"/>
    <w:tmpl w:val="189C8A9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6A1C"/>
    <w:multiLevelType w:val="hybridMultilevel"/>
    <w:tmpl w:val="1642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45F72"/>
    <w:multiLevelType w:val="hybridMultilevel"/>
    <w:tmpl w:val="E7A65C6C"/>
    <w:lvl w:ilvl="0" w:tplc="C4B4C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D3B4423"/>
    <w:multiLevelType w:val="hybridMultilevel"/>
    <w:tmpl w:val="44E431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382B33"/>
    <w:multiLevelType w:val="hybridMultilevel"/>
    <w:tmpl w:val="E0DC1E0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B17C8"/>
    <w:multiLevelType w:val="hybridMultilevel"/>
    <w:tmpl w:val="6142B352"/>
    <w:lvl w:ilvl="0" w:tplc="0720AB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521B36"/>
    <w:multiLevelType w:val="hybridMultilevel"/>
    <w:tmpl w:val="1732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04AC9"/>
    <w:multiLevelType w:val="hybridMultilevel"/>
    <w:tmpl w:val="9A6CC8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F4956"/>
    <w:multiLevelType w:val="hybridMultilevel"/>
    <w:tmpl w:val="7F16C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9D7788"/>
    <w:multiLevelType w:val="hybridMultilevel"/>
    <w:tmpl w:val="4570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6BD3596"/>
    <w:multiLevelType w:val="hybridMultilevel"/>
    <w:tmpl w:val="D13A56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37EC1"/>
    <w:multiLevelType w:val="hybridMultilevel"/>
    <w:tmpl w:val="F8A0A6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D2775"/>
    <w:multiLevelType w:val="hybridMultilevel"/>
    <w:tmpl w:val="FB660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17FA8"/>
    <w:multiLevelType w:val="hybridMultilevel"/>
    <w:tmpl w:val="4322E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20214"/>
    <w:multiLevelType w:val="hybridMultilevel"/>
    <w:tmpl w:val="D3D0716A"/>
    <w:lvl w:ilvl="0" w:tplc="4A82B1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75430A0"/>
    <w:multiLevelType w:val="multilevel"/>
    <w:tmpl w:val="4FB66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5D05D6"/>
    <w:multiLevelType w:val="hybridMultilevel"/>
    <w:tmpl w:val="090A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5"/>
  </w:num>
  <w:num w:numId="6">
    <w:abstractNumId w:val="8"/>
  </w:num>
  <w:num w:numId="7">
    <w:abstractNumId w:val="0"/>
  </w:num>
  <w:num w:numId="8">
    <w:abstractNumId w:val="23"/>
  </w:num>
  <w:num w:numId="9">
    <w:abstractNumId w:val="19"/>
  </w:num>
  <w:num w:numId="10">
    <w:abstractNumId w:val="25"/>
  </w:num>
  <w:num w:numId="11">
    <w:abstractNumId w:val="6"/>
  </w:num>
  <w:num w:numId="12">
    <w:abstractNumId w:val="3"/>
  </w:num>
  <w:num w:numId="13">
    <w:abstractNumId w:val="26"/>
  </w:num>
  <w:num w:numId="14">
    <w:abstractNumId w:val="16"/>
  </w:num>
  <w:num w:numId="15">
    <w:abstractNumId w:val="7"/>
  </w:num>
  <w:num w:numId="16">
    <w:abstractNumId w:val="2"/>
  </w:num>
  <w:num w:numId="17">
    <w:abstractNumId w:val="22"/>
  </w:num>
  <w:num w:numId="18">
    <w:abstractNumId w:val="21"/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1"/>
  </w:num>
  <w:num w:numId="24">
    <w:abstractNumId w:val="14"/>
  </w:num>
  <w:num w:numId="25">
    <w:abstractNumId w:val="17"/>
  </w:num>
  <w:num w:numId="26">
    <w:abstractNumId w:val="11"/>
  </w:num>
  <w:num w:numId="27">
    <w:abstractNumId w:val="2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181"/>
    <w:rsid w:val="00007B57"/>
    <w:rsid w:val="000310FB"/>
    <w:rsid w:val="00032DE1"/>
    <w:rsid w:val="0004616B"/>
    <w:rsid w:val="00047652"/>
    <w:rsid w:val="00092C71"/>
    <w:rsid w:val="00101F32"/>
    <w:rsid w:val="001107DE"/>
    <w:rsid w:val="00147052"/>
    <w:rsid w:val="00150A5F"/>
    <w:rsid w:val="0016765C"/>
    <w:rsid w:val="001700CE"/>
    <w:rsid w:val="001A28CA"/>
    <w:rsid w:val="001A4DC2"/>
    <w:rsid w:val="0022336C"/>
    <w:rsid w:val="002233E6"/>
    <w:rsid w:val="00237299"/>
    <w:rsid w:val="002411AF"/>
    <w:rsid w:val="002446E1"/>
    <w:rsid w:val="00250301"/>
    <w:rsid w:val="00254CD8"/>
    <w:rsid w:val="0029655A"/>
    <w:rsid w:val="002A4B82"/>
    <w:rsid w:val="002B1EB5"/>
    <w:rsid w:val="002D44E8"/>
    <w:rsid w:val="00303D32"/>
    <w:rsid w:val="00310515"/>
    <w:rsid w:val="00311057"/>
    <w:rsid w:val="00311F69"/>
    <w:rsid w:val="00324D62"/>
    <w:rsid w:val="00337220"/>
    <w:rsid w:val="0034396E"/>
    <w:rsid w:val="00344948"/>
    <w:rsid w:val="00373799"/>
    <w:rsid w:val="0038392B"/>
    <w:rsid w:val="00387CC6"/>
    <w:rsid w:val="003920D0"/>
    <w:rsid w:val="003978D3"/>
    <w:rsid w:val="003A1E95"/>
    <w:rsid w:val="003B411D"/>
    <w:rsid w:val="003E49E6"/>
    <w:rsid w:val="00413E20"/>
    <w:rsid w:val="00435533"/>
    <w:rsid w:val="00444381"/>
    <w:rsid w:val="0046632D"/>
    <w:rsid w:val="004669B4"/>
    <w:rsid w:val="00487AE8"/>
    <w:rsid w:val="004E7CA3"/>
    <w:rsid w:val="0050230C"/>
    <w:rsid w:val="00550DDC"/>
    <w:rsid w:val="005A6134"/>
    <w:rsid w:val="005D2285"/>
    <w:rsid w:val="005F212A"/>
    <w:rsid w:val="00601335"/>
    <w:rsid w:val="00602DAF"/>
    <w:rsid w:val="006301A3"/>
    <w:rsid w:val="00632392"/>
    <w:rsid w:val="006358D3"/>
    <w:rsid w:val="00666133"/>
    <w:rsid w:val="006675A9"/>
    <w:rsid w:val="006751AA"/>
    <w:rsid w:val="006806E9"/>
    <w:rsid w:val="00686C2E"/>
    <w:rsid w:val="006A27C4"/>
    <w:rsid w:val="006B2628"/>
    <w:rsid w:val="006B72F2"/>
    <w:rsid w:val="006D1BE6"/>
    <w:rsid w:val="006F5D74"/>
    <w:rsid w:val="00736C02"/>
    <w:rsid w:val="00740D70"/>
    <w:rsid w:val="00741820"/>
    <w:rsid w:val="00756411"/>
    <w:rsid w:val="00760485"/>
    <w:rsid w:val="00771610"/>
    <w:rsid w:val="007873B6"/>
    <w:rsid w:val="007A4BC1"/>
    <w:rsid w:val="007A7DCE"/>
    <w:rsid w:val="007C6A84"/>
    <w:rsid w:val="007D7D6B"/>
    <w:rsid w:val="007F0C32"/>
    <w:rsid w:val="008167D1"/>
    <w:rsid w:val="008376C4"/>
    <w:rsid w:val="00843637"/>
    <w:rsid w:val="0087663C"/>
    <w:rsid w:val="008A0C5C"/>
    <w:rsid w:val="008A18DA"/>
    <w:rsid w:val="008C472D"/>
    <w:rsid w:val="008D0B9F"/>
    <w:rsid w:val="00947F18"/>
    <w:rsid w:val="00980CD7"/>
    <w:rsid w:val="00983521"/>
    <w:rsid w:val="009C2A00"/>
    <w:rsid w:val="009C7D6C"/>
    <w:rsid w:val="00A157CE"/>
    <w:rsid w:val="00A263D0"/>
    <w:rsid w:val="00A65D48"/>
    <w:rsid w:val="00A80237"/>
    <w:rsid w:val="00A8170A"/>
    <w:rsid w:val="00AA6345"/>
    <w:rsid w:val="00AC0D83"/>
    <w:rsid w:val="00AD46F3"/>
    <w:rsid w:val="00AF2DE6"/>
    <w:rsid w:val="00B03C16"/>
    <w:rsid w:val="00B209E2"/>
    <w:rsid w:val="00B221B5"/>
    <w:rsid w:val="00B30714"/>
    <w:rsid w:val="00B34B46"/>
    <w:rsid w:val="00B35076"/>
    <w:rsid w:val="00B377A3"/>
    <w:rsid w:val="00B64940"/>
    <w:rsid w:val="00BA47BB"/>
    <w:rsid w:val="00BE0AD1"/>
    <w:rsid w:val="00C33226"/>
    <w:rsid w:val="00C46211"/>
    <w:rsid w:val="00C5530F"/>
    <w:rsid w:val="00C62964"/>
    <w:rsid w:val="00CA62C5"/>
    <w:rsid w:val="00CC6A29"/>
    <w:rsid w:val="00CE68C4"/>
    <w:rsid w:val="00CE7EB5"/>
    <w:rsid w:val="00D131E6"/>
    <w:rsid w:val="00D14121"/>
    <w:rsid w:val="00D216F2"/>
    <w:rsid w:val="00D55085"/>
    <w:rsid w:val="00D71FA2"/>
    <w:rsid w:val="00D74AF6"/>
    <w:rsid w:val="00D92157"/>
    <w:rsid w:val="00D96400"/>
    <w:rsid w:val="00D96492"/>
    <w:rsid w:val="00DA222E"/>
    <w:rsid w:val="00DA349E"/>
    <w:rsid w:val="00E05AD4"/>
    <w:rsid w:val="00E36007"/>
    <w:rsid w:val="00E53181"/>
    <w:rsid w:val="00E540E2"/>
    <w:rsid w:val="00E55FB6"/>
    <w:rsid w:val="00E635D5"/>
    <w:rsid w:val="00E70DEE"/>
    <w:rsid w:val="00EA641A"/>
    <w:rsid w:val="00EB5374"/>
    <w:rsid w:val="00EC0739"/>
    <w:rsid w:val="00EC3A6C"/>
    <w:rsid w:val="00EE3953"/>
    <w:rsid w:val="00EF21E6"/>
    <w:rsid w:val="00F02BD3"/>
    <w:rsid w:val="00F050FA"/>
    <w:rsid w:val="00F17F90"/>
    <w:rsid w:val="00F21F7D"/>
    <w:rsid w:val="00F2594A"/>
    <w:rsid w:val="00F27FFB"/>
    <w:rsid w:val="00F46EBC"/>
    <w:rsid w:val="00F62425"/>
    <w:rsid w:val="00F64CF7"/>
    <w:rsid w:val="00F835A2"/>
    <w:rsid w:val="00FE0647"/>
    <w:rsid w:val="00FF1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6D121B6E-80AB-4744-8F2B-CF67AB90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locked/>
    <w:rsid w:val="00254CD8"/>
    <w:pPr>
      <w:keepNext/>
      <w:spacing w:after="60"/>
      <w:ind w:firstLine="709"/>
      <w:jc w:val="both"/>
      <w:outlineLvl w:val="0"/>
    </w:pPr>
    <w:rPr>
      <w:rFonts w:ascii="Arial" w:hAnsi="Arial" w:cs="Arial"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36C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locked/>
    <w:rsid w:val="00EF21E6"/>
    <w:pPr>
      <w:keepNext/>
      <w:spacing w:before="120" w:after="60"/>
      <w:ind w:firstLine="709"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46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2336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F21E6"/>
    <w:rPr>
      <w:b/>
      <w:sz w:val="24"/>
      <w:szCs w:val="24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paragraph" w:customStyle="1" w:styleId="NoSpacing14125">
    <w:name w:val="Стиль No Spacing + 14 пт По ширине Первая строка:  125 см"/>
    <w:basedOn w:val="a"/>
    <w:autoRedefine/>
    <w:uiPriority w:val="99"/>
    <w:rsid w:val="00254CD8"/>
    <w:pPr>
      <w:ind w:firstLine="709"/>
      <w:jc w:val="both"/>
    </w:pPr>
    <w:rPr>
      <w:sz w:val="28"/>
      <w:szCs w:val="20"/>
    </w:rPr>
  </w:style>
  <w:style w:type="character" w:customStyle="1" w:styleId="14">
    <w:name w:val="Стиль 14 пт"/>
    <w:uiPriority w:val="99"/>
    <w:rsid w:val="00254CD8"/>
    <w:rPr>
      <w:rFonts w:ascii="Times New Roman" w:hAnsi="Times New Roman" w:cs="Times New Roman"/>
      <w:sz w:val="28"/>
    </w:rPr>
  </w:style>
  <w:style w:type="paragraph" w:styleId="11">
    <w:name w:val="toc 1"/>
    <w:basedOn w:val="a"/>
    <w:next w:val="a"/>
    <w:autoRedefine/>
    <w:uiPriority w:val="99"/>
    <w:semiHidden/>
    <w:rsid w:val="00254CD8"/>
  </w:style>
  <w:style w:type="paragraph" w:styleId="31">
    <w:name w:val="toc 3"/>
    <w:basedOn w:val="a"/>
    <w:next w:val="a"/>
    <w:autoRedefine/>
    <w:uiPriority w:val="99"/>
    <w:semiHidden/>
    <w:rsid w:val="00254CD8"/>
    <w:pPr>
      <w:ind w:left="480"/>
    </w:pPr>
  </w:style>
  <w:style w:type="character" w:styleId="ab">
    <w:name w:val="Hyperlink"/>
    <w:uiPriority w:val="99"/>
    <w:rsid w:val="00254CD8"/>
    <w:rPr>
      <w:rFonts w:cs="Times New Roman"/>
      <w:color w:val="0000FF"/>
      <w:u w:val="single"/>
    </w:rPr>
  </w:style>
  <w:style w:type="character" w:customStyle="1" w:styleId="rvts48">
    <w:name w:val="rvts48"/>
    <w:uiPriority w:val="99"/>
    <w:rsid w:val="00736C02"/>
    <w:rPr>
      <w:rFonts w:ascii="Times New Roman" w:hAnsi="Times New Roman" w:cs="Times New Roman"/>
      <w:sz w:val="22"/>
      <w:szCs w:val="22"/>
      <w:lang w:val="en-US" w:eastAsia="en-US" w:bidi="ar-SA"/>
    </w:rPr>
  </w:style>
  <w:style w:type="character" w:customStyle="1" w:styleId="rvts53">
    <w:name w:val="rvts53"/>
    <w:uiPriority w:val="99"/>
    <w:rsid w:val="00736C02"/>
    <w:rPr>
      <w:rFonts w:ascii="Times New Roman" w:hAnsi="Times New Roman" w:cs="Times New Roman"/>
      <w:sz w:val="22"/>
      <w:szCs w:val="22"/>
      <w:lang w:val="en-US" w:eastAsia="en-US" w:bidi="ar-SA"/>
    </w:rPr>
  </w:style>
  <w:style w:type="paragraph" w:customStyle="1" w:styleId="rvps8">
    <w:name w:val="rvps8"/>
    <w:basedOn w:val="a"/>
    <w:uiPriority w:val="99"/>
    <w:rsid w:val="00736C02"/>
    <w:pPr>
      <w:ind w:right="113"/>
      <w:jc w:val="both"/>
    </w:pPr>
  </w:style>
  <w:style w:type="character" w:customStyle="1" w:styleId="rvts50">
    <w:name w:val="rvts50"/>
    <w:uiPriority w:val="99"/>
    <w:rsid w:val="00736C02"/>
    <w:rPr>
      <w:rFonts w:ascii="Times New Roman" w:hAnsi="Times New Roman" w:cs="Times New Roman"/>
      <w:b/>
      <w:bCs/>
      <w:sz w:val="22"/>
      <w:szCs w:val="22"/>
      <w:lang w:val="en-US" w:eastAsia="en-US" w:bidi="ar-SA"/>
    </w:rPr>
  </w:style>
  <w:style w:type="paragraph" w:customStyle="1" w:styleId="rvps3">
    <w:name w:val="rvps3"/>
    <w:basedOn w:val="a"/>
    <w:uiPriority w:val="99"/>
    <w:rsid w:val="00736C02"/>
    <w:pPr>
      <w:ind w:right="113"/>
      <w:jc w:val="center"/>
    </w:pPr>
  </w:style>
  <w:style w:type="paragraph" w:customStyle="1" w:styleId="310">
    <w:name w:val="Стиль Заголовок 3 + полужирный1"/>
    <w:basedOn w:val="3"/>
    <w:link w:val="311"/>
    <w:autoRedefine/>
    <w:uiPriority w:val="99"/>
    <w:rsid w:val="00736C02"/>
    <w:pPr>
      <w:numPr>
        <w:ilvl w:val="2"/>
      </w:numPr>
      <w:tabs>
        <w:tab w:val="num" w:pos="720"/>
      </w:tabs>
      <w:spacing w:after="0" w:line="320" w:lineRule="exact"/>
      <w:ind w:right="113" w:firstLine="720"/>
    </w:pPr>
    <w:rPr>
      <w:i/>
      <w:iCs/>
      <w:szCs w:val="20"/>
    </w:rPr>
  </w:style>
  <w:style w:type="character" w:customStyle="1" w:styleId="311">
    <w:name w:val="Стиль Заголовок 3 + полужирный1 Знак"/>
    <w:link w:val="310"/>
    <w:uiPriority w:val="99"/>
    <w:locked/>
    <w:rsid w:val="00736C02"/>
    <w:rPr>
      <w:rFonts w:ascii="Arial" w:hAnsi="Arial" w:cs="Times New Roman"/>
      <w:b/>
      <w:bCs/>
      <w:i/>
      <w:iCs/>
      <w:snapToGrid w:val="0"/>
      <w:sz w:val="28"/>
      <w:lang w:val="ru-RU" w:eastAsia="ru-RU" w:bidi="ar-SA"/>
    </w:rPr>
  </w:style>
  <w:style w:type="paragraph" w:styleId="ac">
    <w:name w:val="List Paragraph"/>
    <w:basedOn w:val="a"/>
    <w:uiPriority w:val="34"/>
    <w:qFormat/>
    <w:rsid w:val="008167D1"/>
    <w:pPr>
      <w:ind w:left="720"/>
      <w:contextualSpacing/>
    </w:pPr>
  </w:style>
  <w:style w:type="paragraph" w:customStyle="1" w:styleId="12">
    <w:name w:val="Абзац списка1"/>
    <w:basedOn w:val="a"/>
    <w:uiPriority w:val="99"/>
    <w:rsid w:val="008167D1"/>
    <w:pPr>
      <w:spacing w:after="200" w:line="276" w:lineRule="auto"/>
      <w:ind w:left="720"/>
    </w:pPr>
    <w:rPr>
      <w:rFonts w:ascii="Calibri" w:hAnsi="Calibri"/>
      <w:kern w:val="1"/>
      <w:sz w:val="22"/>
      <w:szCs w:val="22"/>
      <w:lang w:eastAsia="ar-SA"/>
    </w:rPr>
  </w:style>
  <w:style w:type="character" w:styleId="ad">
    <w:name w:val="page number"/>
    <w:uiPriority w:val="99"/>
    <w:locked/>
    <w:rsid w:val="00F64CF7"/>
    <w:rPr>
      <w:rFonts w:cs="Times New Roman"/>
    </w:rPr>
  </w:style>
  <w:style w:type="paragraph" w:customStyle="1" w:styleId="13">
    <w:name w:val="Стиль Заголовок 1 + полужирный"/>
    <w:basedOn w:val="1"/>
    <w:autoRedefine/>
    <w:uiPriority w:val="99"/>
    <w:rsid w:val="00F64CF7"/>
  </w:style>
  <w:style w:type="paragraph" w:customStyle="1" w:styleId="14141">
    <w:name w:val="Стиль 14 пт Черный Первая строка:  141 см"/>
    <w:basedOn w:val="a"/>
    <w:autoRedefine/>
    <w:uiPriority w:val="99"/>
    <w:rsid w:val="00F64CF7"/>
    <w:pPr>
      <w:ind w:firstLine="799"/>
      <w:jc w:val="both"/>
    </w:pPr>
    <w:rPr>
      <w:color w:val="000000"/>
      <w:sz w:val="28"/>
      <w:szCs w:val="20"/>
    </w:rPr>
  </w:style>
  <w:style w:type="paragraph" w:styleId="ae">
    <w:name w:val="Normal (Web)"/>
    <w:basedOn w:val="a"/>
    <w:uiPriority w:val="99"/>
    <w:locked/>
    <w:rsid w:val="00B03C16"/>
    <w:pPr>
      <w:spacing w:before="100" w:beforeAutospacing="1" w:after="100" w:afterAutospacing="1"/>
    </w:pPr>
  </w:style>
  <w:style w:type="paragraph" w:customStyle="1" w:styleId="richfactdown-paragraph">
    <w:name w:val="richfactdown-paragraph"/>
    <w:basedOn w:val="a"/>
    <w:rsid w:val="00CC6A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3882</Words>
  <Characters>28770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НЕГОСУДАРСТВЕННОЕ ОБРАЗОВАТЕЛЬНОЕ УЧРЕЖДЕНИЕ</vt:lpstr>
    </vt:vector>
  </TitlesOfParts>
  <Company/>
  <LinksUpToDate>false</LinksUpToDate>
  <CharactersWithSpaces>32587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НЕГОСУДАРСТВЕННОЕ ОБРАЗОВАТЕЛЬНОЕ УЧРЕЖДЕНИЕ</dc:title>
  <dc:subject/>
  <dc:creator>Зяблицев Евгений Викторович</dc:creator>
  <cp:keywords/>
  <dc:description/>
  <cp:lastModifiedBy>Янина Тина Борисовна</cp:lastModifiedBy>
  <cp:revision>4</cp:revision>
  <dcterms:created xsi:type="dcterms:W3CDTF">2024-04-27T07:54:00Z</dcterms:created>
  <dcterms:modified xsi:type="dcterms:W3CDTF">2024-06-05T13:15:00Z</dcterms:modified>
</cp:coreProperties>
</file>